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0" w:rsidRDefault="008142EC">
      <w:r>
        <w:t xml:space="preserve">Nom : Joseph John Thomson </w:t>
      </w:r>
    </w:p>
    <w:p w:rsidR="008142EC" w:rsidRDefault="008142EC">
      <w:r>
        <w:t>Image de lui :</w:t>
      </w:r>
      <w:r w:rsidRPr="008142EC">
        <w:rPr>
          <w:noProof/>
          <w:color w:val="0000FF"/>
          <w:lang w:eastAsia="fr-CA"/>
        </w:rPr>
        <w:t xml:space="preserve"> </w:t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635</wp:posOffset>
            </wp:positionV>
            <wp:extent cx="714375" cy="904875"/>
            <wp:effectExtent l="19050" t="0" r="9525" b="0"/>
            <wp:wrapNone/>
            <wp:docPr id="2" name="irc_mi" descr="http://www.chemheritage.org/Images/Main-Images-250x290/Discover/Themes/Atomic-and-Nuclear-Structure/thomson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heritage.org/Images/Main-Images-250x290/Discover/Themes/Atomic-and-Nuclear-Structure/thomson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EC" w:rsidRDefault="008142EC"/>
    <w:p w:rsidR="008142EC" w:rsidRDefault="008142EC"/>
    <w:p w:rsidR="00E45F34" w:rsidRPr="00E45F34" w:rsidRDefault="008142EC" w:rsidP="00E45F34">
      <w:pPr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  <w:r>
        <w:t>Nationalité : Anglais</w:t>
      </w:r>
      <w:r w:rsidR="00E45F34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5495925" cy="3933755"/>
            <wp:effectExtent l="19050" t="0" r="9525" b="0"/>
            <wp:docPr id="1" name="Image 1" descr="https://encrypted-tbn3.gstatic.com/images?q=tbn:ANd9GcRudWhnpek6NQB97a1jbABW0AlsnkIyhFcsZWJKhRdWCW2w5aec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udWhnpek6NQB97a1jbABW0AlsnkIyhFcsZWJKhRdWCW2w5aec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EC" w:rsidRDefault="008142EC"/>
    <w:p w:rsidR="008142EC" w:rsidRDefault="008142EC"/>
    <w:p w:rsidR="008142EC" w:rsidRDefault="008142EC">
      <w:r>
        <w:t>Drapeau :</w:t>
      </w:r>
      <w:r>
        <w:rPr>
          <w:noProof/>
          <w:lang w:eastAsia="fr-CA"/>
        </w:rPr>
        <w:drawing>
          <wp:inline distT="0" distB="0" distL="0" distR="0">
            <wp:extent cx="1057275" cy="743274"/>
            <wp:effectExtent l="19050" t="0" r="9525" b="0"/>
            <wp:docPr id="3" name="Image 2" descr="Meilleur-VPN-Royaume-Uni-Meilleur-VPN-Angle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lleur-VPN-Royaume-Uni-Meilleur-VPN-Angleter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4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EC" w:rsidRDefault="008142EC"/>
    <w:p w:rsidR="008142EC" w:rsidRDefault="008142EC"/>
    <w:p w:rsidR="008142EC" w:rsidRDefault="008142EC">
      <w:r>
        <w:t>Période de temps : 1856-1940</w:t>
      </w:r>
    </w:p>
    <w:p w:rsidR="008142EC" w:rsidRPr="008142EC" w:rsidRDefault="008142EC">
      <w:pPr>
        <w:rPr>
          <w:vertAlign w:val="subscript"/>
        </w:rPr>
      </w:pPr>
      <w:r>
        <w:lastRenderedPageBreak/>
        <w:t>J’ai trouvé qu’il y avait de4s charge + et- en se fiant a des expériences d’électrostatiques. Son expression </w:t>
      </w:r>
      <w:proofErr w:type="gramStart"/>
      <w:r>
        <w:t>:dans</w:t>
      </w:r>
      <w:proofErr w:type="gramEnd"/>
      <w:r>
        <w:t xml:space="preserve"> l’atome il y a des charges électrique comme des prunes dans un pouding.</w:t>
      </w:r>
    </w:p>
    <w:sectPr w:rsidR="008142EC" w:rsidRPr="008142EC" w:rsidSect="000F42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2EC"/>
    <w:rsid w:val="000F4220"/>
    <w:rsid w:val="003E2CFA"/>
    <w:rsid w:val="008142EC"/>
    <w:rsid w:val="008A23B3"/>
    <w:rsid w:val="00E45F34"/>
    <w:rsid w:val="00E8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90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0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7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0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78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7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IK_g7HC5cgCFcg-PgodgH0KyA&amp;url=http://pccollege.fr/troisieme-2/chimie-3eme/chapitre-ii-le-courant-electrique-dans-les-metaux/&amp;bvm=bv.106130839,d.dmo&amp;psig=AFQjCNFlt1M-RIQi0CX8hN34SYXBAiJM1Q&amp;ust=14461338024596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cad=rja&amp;uact=8&amp;ved=0CAcQjRxqFQoTCN2e9K681sgCFcE4PgodcDYBCQ&amp;url=http://www.chemheritage.org/discover/online-resources/chemistry-in-history/themes/atomic-and-nuclear-structure/thomson.aspx&amp;bvm=bv.105814755,d.cWw&amp;psig=AFQjCNECVUCrWZ5fI6tqt3VreUERWd3QcQ&amp;ust=14456167914306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254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24</cp:revision>
  <dcterms:created xsi:type="dcterms:W3CDTF">2015-10-22T16:12:00Z</dcterms:created>
  <dcterms:modified xsi:type="dcterms:W3CDTF">2015-10-28T15:55:00Z</dcterms:modified>
</cp:coreProperties>
</file>