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11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clasification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des roche</w:t>
      </w:r>
      <w:proofErr w:type="gramEnd"/>
    </w:p>
    <w:p w:rsidR="005346E2" w:rsidRDefault="005346E2">
      <w:pPr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6E2" w:rsidRDefault="005346E2" w:rsidP="005346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Exprtience</w:t>
      </w:r>
      <w:proofErr w:type="spellEnd"/>
      <w:r>
        <w:rPr>
          <w:sz w:val="28"/>
          <w:szCs w:val="28"/>
        </w:rPr>
        <w:t xml:space="preserve"> 2.9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Siance</w:t>
      </w:r>
      <w:proofErr w:type="spellEnd"/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Présenté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blais</w:t>
      </w:r>
      <w:proofErr w:type="spellEnd"/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A5558F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Fait par </w:t>
      </w:r>
      <w:proofErr w:type="gramStart"/>
      <w:r>
        <w:rPr>
          <w:sz w:val="28"/>
          <w:szCs w:val="28"/>
        </w:rPr>
        <w:t>:Alex</w:t>
      </w:r>
      <w:proofErr w:type="gramEnd"/>
      <w:r>
        <w:rPr>
          <w:sz w:val="28"/>
          <w:szCs w:val="28"/>
        </w:rPr>
        <w:t xml:space="preserve"> st-pierre, Raphaël G</w:t>
      </w:r>
      <w:r w:rsidR="005346E2">
        <w:rPr>
          <w:sz w:val="28"/>
          <w:szCs w:val="28"/>
        </w:rPr>
        <w:t>roleau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Esv</w:t>
      </w:r>
      <w:proofErr w:type="spellEnd"/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Msi</w:t>
      </w:r>
      <w:proofErr w:type="spellEnd"/>
      <w:r>
        <w:rPr>
          <w:sz w:val="28"/>
          <w:szCs w:val="28"/>
        </w:rPr>
        <w:t xml:space="preserve"> 2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24 octobre</w:t>
      </w: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But : identifier parmi quelques </w:t>
      </w:r>
      <w:proofErr w:type="gramStart"/>
      <w:r>
        <w:rPr>
          <w:sz w:val="28"/>
          <w:szCs w:val="28"/>
        </w:rPr>
        <w:t>roche</w:t>
      </w:r>
      <w:proofErr w:type="gramEnd"/>
      <w:r>
        <w:rPr>
          <w:sz w:val="28"/>
          <w:szCs w:val="28"/>
        </w:rPr>
        <w:t xml:space="preserve"> des roches sédimentaires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Hypothèse </w:t>
      </w:r>
      <w:proofErr w:type="gramStart"/>
      <w:r>
        <w:rPr>
          <w:sz w:val="28"/>
          <w:szCs w:val="28"/>
        </w:rPr>
        <w:t>:je</w:t>
      </w:r>
      <w:proofErr w:type="gramEnd"/>
      <w:r>
        <w:rPr>
          <w:sz w:val="28"/>
          <w:szCs w:val="28"/>
        </w:rPr>
        <w:t xml:space="preserve"> suppose que les roche sédimentaire sont les #53 et 86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Matériel </w:t>
      </w:r>
      <w:proofErr w:type="gramStart"/>
      <w:r>
        <w:rPr>
          <w:sz w:val="28"/>
          <w:szCs w:val="28"/>
        </w:rPr>
        <w:t>:</w:t>
      </w:r>
      <w:proofErr w:type="spellStart"/>
      <w:r>
        <w:rPr>
          <w:sz w:val="28"/>
          <w:szCs w:val="28"/>
        </w:rPr>
        <w:t>ipod</w:t>
      </w:r>
      <w:proofErr w:type="spellEnd"/>
      <w:proofErr w:type="gramEnd"/>
      <w:r>
        <w:rPr>
          <w:sz w:val="28"/>
          <w:szCs w:val="28"/>
        </w:rPr>
        <w:t xml:space="preserve"> et inconnu # 51,53,55,71,73,86,84,85</w:t>
      </w:r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Manipulation </w:t>
      </w:r>
      <w:proofErr w:type="gramStart"/>
      <w:r>
        <w:rPr>
          <w:sz w:val="28"/>
          <w:szCs w:val="28"/>
        </w:rPr>
        <w:t>:tu</w:t>
      </w:r>
      <w:proofErr w:type="gramEnd"/>
      <w:r>
        <w:rPr>
          <w:sz w:val="28"/>
          <w:szCs w:val="28"/>
        </w:rPr>
        <w:t xml:space="preserve"> regard les minéraux </w:t>
      </w:r>
      <w:r w:rsidR="00A5558F">
        <w:rPr>
          <w:sz w:val="28"/>
          <w:szCs w:val="28"/>
        </w:rPr>
        <w:t>va laide d’une loupe et tu prend</w:t>
      </w:r>
      <w:r>
        <w:rPr>
          <w:sz w:val="28"/>
          <w:szCs w:val="28"/>
        </w:rPr>
        <w:t xml:space="preserve"> des photo a l’aide d’un </w:t>
      </w:r>
      <w:proofErr w:type="spellStart"/>
      <w:r>
        <w:rPr>
          <w:sz w:val="28"/>
          <w:szCs w:val="28"/>
        </w:rPr>
        <w:t>ipod</w:t>
      </w:r>
      <w:proofErr w:type="spellEnd"/>
    </w:p>
    <w:p w:rsidR="005346E2" w:rsidRDefault="005346E2" w:rsidP="005346E2">
      <w:pPr>
        <w:jc w:val="center"/>
        <w:rPr>
          <w:sz w:val="28"/>
          <w:szCs w:val="28"/>
        </w:rPr>
      </w:pP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Résulta</w:t>
      </w:r>
      <w:r w:rsidR="00A5558F">
        <w:rPr>
          <w:sz w:val="28"/>
          <w:szCs w:val="28"/>
        </w:rPr>
        <w:t>t</w:t>
      </w:r>
      <w:r>
        <w:rPr>
          <w:sz w:val="28"/>
          <w:szCs w:val="28"/>
        </w:rPr>
        <w:t> </w:t>
      </w:r>
    </w:p>
    <w:p w:rsidR="005346E2" w:rsidRDefault="005346E2" w:rsidP="005346E2">
      <w:pPr>
        <w:jc w:val="center"/>
        <w:rPr>
          <w:sz w:val="28"/>
          <w:szCs w:val="28"/>
        </w:rPr>
      </w:pPr>
      <w:r>
        <w:rPr>
          <w:sz w:val="28"/>
          <w:szCs w:val="28"/>
        </w:rPr>
        <w:t>La classification des roches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5346E2" w:rsidTr="005346E2">
        <w:trPr>
          <w:trHeight w:val="746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390" w:type="dxa"/>
          </w:tcPr>
          <w:p w:rsidR="005346E2" w:rsidRDefault="00A5558F" w:rsidP="00A555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cristaux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380113" cy="1190625"/>
                  <wp:effectExtent l="19050" t="0" r="0" b="0"/>
                  <wp:docPr id="1" name="Image 9" descr="https://scontent.fyhu1-1.fna.fbcdn.net/v/t34.0-12/14642917_1682434965405324_1382309956_n.jpg?oh=252bf3732d9fbd118380b293ee127ba9&amp;oe=58033E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.fyhu1-1.fna.fbcdn.net/v/t34.0-12/14642917_1682434965405324_1382309956_n.jpg?oh=252bf3732d9fbd118380b293ee127ba9&amp;oe=58033E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98" cy="1191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822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390" w:type="dxa"/>
          </w:tcPr>
          <w:p w:rsidR="005346E2" w:rsidRDefault="00A5558F" w:rsidP="00A555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501051" cy="952500"/>
                  <wp:effectExtent l="19050" t="0" r="3899" b="0"/>
                  <wp:docPr id="13" name="Image 13" descr="https://scontent.fyhu1-1.fna.fbcdn.net/v/t34.0-12/14696856_1682434935405327_790742636_n.jpg?oh=2fd77dad6c9074533a4e085ad8a3b713&amp;oe=58031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content.fyhu1-1.fna.fbcdn.net/v/t34.0-12/14696856_1682434935405327_790742636_n.jpg?oh=2fd77dad6c9074533a4e085ad8a3b713&amp;oe=58031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872" cy="95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692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390" w:type="dxa"/>
          </w:tcPr>
          <w:p w:rsidR="005346E2" w:rsidRDefault="00A5558F" w:rsidP="00A555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162050" cy="1085850"/>
                  <wp:effectExtent l="19050" t="0" r="0" b="0"/>
                  <wp:docPr id="2" name="Image 1" descr="https://scontent.fyhu1-1.fna.fbcdn.net/v/t34.0-12/14696920_1682435258738628_1517369768_n.jpg?oh=c8a8a06cd35beddc26f19b4639268a9d&amp;oe=5802DD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yhu1-1.fna.fbcdn.net/v/t34.0-12/14696920_1682435258738628_1517369768_n.jpg?oh=c8a8a06cd35beddc26f19b4639268a9d&amp;oe=5802DD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52" cy="1089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980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390" w:type="dxa"/>
          </w:tcPr>
          <w:p w:rsidR="005346E2" w:rsidRDefault="00A5558F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381125" cy="866775"/>
                  <wp:effectExtent l="19050" t="0" r="9525" b="0"/>
                  <wp:docPr id="5" name="Image 5" descr="https://scontent.fyhu1-1.fna.fbcdn.net/v/t34.0-12/14657634_1682435022071985_78628410_n.jpg?oh=d07d21384a02d8d69dbb4afd188f159f&amp;oe=5802E8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content.fyhu1-1.fna.fbcdn.net/v/t34.0-12/14657634_1682435022071985_78628410_n.jpg?oh=d07d21384a02d8d69dbb4afd188f159f&amp;oe=5802E8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33" cy="86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908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390" w:type="dxa"/>
          </w:tcPr>
          <w:p w:rsidR="005346E2" w:rsidRDefault="00A5558F" w:rsidP="00A555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390650" cy="800100"/>
                  <wp:effectExtent l="19050" t="0" r="0" b="0"/>
                  <wp:docPr id="4" name="Image 3" descr="https://scontent.fyhu1-1.fna.fbcdn.net/v/t34.0-12/14696825_1682435035405317_1673245127_n.jpg?oh=2dbf611bf255f2ba5c48d5761e976358&amp;oe=5803FA4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.fyhu1-1.fna.fbcdn.net/v/t34.0-12/14696825_1682435035405317_1673245127_n.jpg?oh=2dbf611bf255f2ba5c48d5761e976358&amp;oe=5803FA4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621" cy="80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836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390" w:type="dxa"/>
          </w:tcPr>
          <w:p w:rsidR="005346E2" w:rsidRDefault="00A5558F" w:rsidP="005346E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 xml:space="preserve">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590675" cy="1409700"/>
                  <wp:effectExtent l="19050" t="0" r="9525" b="0"/>
                  <wp:docPr id="7" name="Image 7" descr="https://scontent.fyhu1-1.fna.fbcdn.net/v/t34.0-12/14628227_1682434995405321_1989701009_n.jpg?oh=ca186ba930ec69cf219c7579a5f4672c&amp;oe=5802E4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.fyhu1-1.fna.fbcdn.net/v/t34.0-12/14628227_1682434995405321_1989701009_n.jpg?oh=ca186ba930ec69cf219c7579a5f4672c&amp;oe=5802E4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6E2" w:rsidTr="005346E2">
        <w:trPr>
          <w:trHeight w:val="2024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390" w:type="dxa"/>
          </w:tcPr>
          <w:p w:rsidR="005346E2" w:rsidRDefault="00A5558F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cristaux</w:t>
            </w:r>
            <w:r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-9525</wp:posOffset>
                  </wp:positionV>
                  <wp:extent cx="1447800" cy="1153160"/>
                  <wp:effectExtent l="19050" t="0" r="0" b="0"/>
                  <wp:wrapNone/>
                  <wp:docPr id="9" name="Image 0" descr="14632491_711714652315563_1110360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32491_711714652315563_11103606_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46E2" w:rsidTr="005346E2">
        <w:trPr>
          <w:trHeight w:val="1962"/>
        </w:trPr>
        <w:tc>
          <w:tcPr>
            <w:tcW w:w="4390" w:type="dxa"/>
          </w:tcPr>
          <w:p w:rsidR="005346E2" w:rsidRDefault="005346E2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390" w:type="dxa"/>
          </w:tcPr>
          <w:p w:rsidR="005346E2" w:rsidRDefault="00A5558F" w:rsidP="0053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 de cristaux</w:t>
            </w:r>
            <w:r w:rsidRPr="005346E2">
              <w:rPr>
                <w:noProof/>
                <w:sz w:val="28"/>
                <w:szCs w:val="28"/>
                <w:lang w:eastAsia="fr-CA"/>
              </w:rPr>
              <w:t xml:space="preserve"> </w:t>
            </w:r>
            <w:r w:rsidR="005346E2" w:rsidRPr="005346E2"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1550849" cy="1009650"/>
                  <wp:effectExtent l="19050" t="0" r="0" b="0"/>
                  <wp:docPr id="10" name="Image 15" descr="https://scontent.fyhu1-1.fna.fbcdn.net/v/t34.0-12/14686274_1682434828738671_1731698631_n.jpg?oh=3d5ae30ff4da37fd0519fd8f694b3cc5&amp;oe=5803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content.fyhu1-1.fna.fbcdn.net/v/t34.0-12/14686274_1682434828738671_1731698631_n.jpg?oh=3d5ae30ff4da37fd0519fd8f694b3cc5&amp;oe=58031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11" cy="1011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6E2" w:rsidRDefault="005346E2" w:rsidP="005346E2">
      <w:pPr>
        <w:jc w:val="center"/>
        <w:rPr>
          <w:sz w:val="28"/>
          <w:szCs w:val="28"/>
        </w:rPr>
      </w:pPr>
    </w:p>
    <w:p w:rsidR="00A5558F" w:rsidRDefault="00A5558F" w:rsidP="00A55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Discussion : </w:t>
      </w:r>
    </w:p>
    <w:p w:rsidR="00A5558F" w:rsidRDefault="00A5558F" w:rsidP="00A5558F">
      <w:pPr>
        <w:jc w:val="center"/>
        <w:rPr>
          <w:sz w:val="28"/>
          <w:szCs w:val="28"/>
        </w:rPr>
      </w:pPr>
      <w:r>
        <w:rPr>
          <w:sz w:val="28"/>
          <w:szCs w:val="28"/>
        </w:rPr>
        <w:t>D’après mes résultats, les inconnu # 71,73 on comme résulta </w:t>
      </w:r>
      <w:proofErr w:type="gramStart"/>
      <w:r>
        <w:rPr>
          <w:sz w:val="28"/>
          <w:szCs w:val="28"/>
        </w:rPr>
        <w:t>:pas</w:t>
      </w:r>
      <w:proofErr w:type="gramEnd"/>
      <w:r>
        <w:rPr>
          <w:sz w:val="28"/>
          <w:szCs w:val="28"/>
        </w:rPr>
        <w:t xml:space="preserve"> de cristaux et les inconnu sont donc sédimentaires</w:t>
      </w:r>
    </w:p>
    <w:p w:rsidR="00A5558F" w:rsidRDefault="00A5558F" w:rsidP="00A5558F">
      <w:pPr>
        <w:jc w:val="center"/>
        <w:rPr>
          <w:sz w:val="28"/>
          <w:szCs w:val="28"/>
        </w:rPr>
      </w:pPr>
    </w:p>
    <w:p w:rsidR="00A5558F" w:rsidRPr="005346E2" w:rsidRDefault="00A5558F" w:rsidP="00A55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Conclusion : mon </w:t>
      </w:r>
      <w:proofErr w:type="spellStart"/>
      <w:r>
        <w:rPr>
          <w:sz w:val="28"/>
          <w:szCs w:val="28"/>
        </w:rPr>
        <w:t>hypotèse</w:t>
      </w:r>
      <w:proofErr w:type="spellEnd"/>
      <w:r>
        <w:rPr>
          <w:sz w:val="28"/>
          <w:szCs w:val="28"/>
        </w:rPr>
        <w:t xml:space="preserve"> est </w:t>
      </w:r>
      <w:proofErr w:type="spellStart"/>
      <w:r>
        <w:rPr>
          <w:sz w:val="28"/>
          <w:szCs w:val="28"/>
        </w:rPr>
        <w:t>fause</w:t>
      </w:r>
      <w:proofErr w:type="spellEnd"/>
      <w:r>
        <w:rPr>
          <w:sz w:val="28"/>
          <w:szCs w:val="28"/>
        </w:rPr>
        <w:t xml:space="preserve"> puisque les inconnu # 53 et 86 on des cristaux</w:t>
      </w:r>
    </w:p>
    <w:sectPr w:rsidR="00A5558F" w:rsidRPr="005346E2" w:rsidSect="004878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6E2"/>
    <w:rsid w:val="000C2C8E"/>
    <w:rsid w:val="00487811"/>
    <w:rsid w:val="005346E2"/>
    <w:rsid w:val="00A5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716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2016-10-28T14:46:00Z</dcterms:created>
  <dcterms:modified xsi:type="dcterms:W3CDTF">2016-10-28T14:46:00Z</dcterms:modified>
</cp:coreProperties>
</file>