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F6" w:rsidRDefault="009448F6" w:rsidP="009448F6">
      <w:pPr>
        <w:jc w:val="right"/>
        <w:rPr>
          <w:sz w:val="28"/>
          <w:szCs w:val="28"/>
          <w:lang w:val="en-CA"/>
        </w:rPr>
      </w:pPr>
      <w:r w:rsidRPr="009448F6">
        <w:rPr>
          <w:sz w:val="28"/>
          <w:szCs w:val="28"/>
          <w:lang w:val="en-CA"/>
        </w:rPr>
        <w:t>Thompson</w:t>
      </w:r>
      <w:r>
        <w:rPr>
          <w:sz w:val="28"/>
          <w:szCs w:val="28"/>
          <w:lang w:val="en-CA"/>
        </w:rPr>
        <w:t xml:space="preserve">                 </w:t>
      </w:r>
      <w:r w:rsidRPr="009448F6">
        <w:rPr>
          <w:sz w:val="28"/>
          <w:szCs w:val="28"/>
          <w:lang w:val="en-CA"/>
        </w:rPr>
        <w:t xml:space="preserve">  nom complete: Joseph</w:t>
      </w:r>
      <w:r>
        <w:rPr>
          <w:sz w:val="28"/>
          <w:szCs w:val="28"/>
          <w:lang w:val="en-CA"/>
        </w:rPr>
        <w:t xml:space="preserve"> </w:t>
      </w:r>
      <w:proofErr w:type="gramStart"/>
      <w:r>
        <w:rPr>
          <w:sz w:val="28"/>
          <w:szCs w:val="28"/>
          <w:lang w:val="en-CA"/>
        </w:rPr>
        <w:t>John  Thomson</w:t>
      </w:r>
      <w:proofErr w:type="gramEnd"/>
    </w:p>
    <w:p w:rsidR="009448F6" w:rsidRPr="009448F6" w:rsidRDefault="009448F6" w:rsidP="009448F6">
      <w:pPr>
        <w:jc w:val="right"/>
        <w:rPr>
          <w:sz w:val="28"/>
          <w:szCs w:val="28"/>
          <w:lang w:val="en-CA"/>
        </w:rPr>
      </w:pPr>
      <w:r w:rsidRPr="009448F6">
        <w:rPr>
          <w:noProof/>
          <w:color w:val="0000FF"/>
          <w:sz w:val="28"/>
          <w:szCs w:val="28"/>
          <w:lang w:eastAsia="fr-CA"/>
        </w:rPr>
        <w:drawing>
          <wp:inline distT="0" distB="0" distL="0" distR="0">
            <wp:extent cx="2095500" cy="2343150"/>
            <wp:effectExtent l="19050" t="0" r="0" b="0"/>
            <wp:docPr id="1" name="Image 1" descr="Description de cette image, également commentée ci-aprè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 de cette image, également commentée ci-aprè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F6" w:rsidRPr="009448F6" w:rsidRDefault="009448F6" w:rsidP="009448F6">
      <w:pPr>
        <w:rPr>
          <w:sz w:val="28"/>
          <w:szCs w:val="28"/>
          <w:lang w:val="en-CA"/>
        </w:rPr>
      </w:pPr>
      <w:proofErr w:type="spellStart"/>
      <w:r w:rsidRPr="009448F6">
        <w:rPr>
          <w:sz w:val="28"/>
          <w:szCs w:val="28"/>
          <w:lang w:val="en-CA"/>
        </w:rPr>
        <w:t>Nationalité</w:t>
      </w:r>
      <w:proofErr w:type="spellEnd"/>
      <w:r w:rsidRPr="009448F6">
        <w:rPr>
          <w:sz w:val="28"/>
          <w:szCs w:val="28"/>
          <w:lang w:val="en-CA"/>
        </w:rPr>
        <w:t xml:space="preserve">: </w:t>
      </w:r>
      <w:proofErr w:type="spellStart"/>
      <w:r w:rsidRPr="009448F6">
        <w:rPr>
          <w:sz w:val="28"/>
          <w:szCs w:val="28"/>
          <w:lang w:val="en-CA"/>
        </w:rPr>
        <w:t>anglais</w:t>
      </w:r>
      <w:proofErr w:type="spellEnd"/>
      <w:r w:rsidRPr="009448F6">
        <w:rPr>
          <w:sz w:val="28"/>
          <w:szCs w:val="28"/>
          <w:lang w:val="en-CA"/>
        </w:rPr>
        <w:t xml:space="preserve"> </w:t>
      </w:r>
    </w:p>
    <w:p w:rsidR="009448F6" w:rsidRDefault="009448F6" w:rsidP="009448F6">
      <w:pPr>
        <w:rPr>
          <w:sz w:val="28"/>
          <w:szCs w:val="28"/>
          <w:lang w:val="en-CA"/>
        </w:rPr>
      </w:pPr>
      <w:proofErr w:type="spellStart"/>
      <w:r w:rsidRPr="009448F6">
        <w:rPr>
          <w:sz w:val="28"/>
          <w:szCs w:val="28"/>
          <w:lang w:val="en-CA"/>
        </w:rPr>
        <w:t>Période</w:t>
      </w:r>
      <w:proofErr w:type="spellEnd"/>
      <w:r w:rsidRPr="009448F6">
        <w:rPr>
          <w:sz w:val="28"/>
          <w:szCs w:val="28"/>
          <w:lang w:val="en-CA"/>
        </w:rPr>
        <w:t xml:space="preserve"> de temps: 1856-1940</w:t>
      </w:r>
    </w:p>
    <w:p w:rsidR="009448F6" w:rsidRDefault="009448F6" w:rsidP="009448F6">
      <w:pPr>
        <w:rPr>
          <w:sz w:val="28"/>
          <w:szCs w:val="28"/>
        </w:rPr>
      </w:pPr>
      <w:r w:rsidRPr="009448F6">
        <w:rPr>
          <w:sz w:val="28"/>
          <w:szCs w:val="28"/>
        </w:rPr>
        <w:t>J’</w:t>
      </w:r>
      <w:r>
        <w:rPr>
          <w:sz w:val="28"/>
          <w:szCs w:val="28"/>
        </w:rPr>
        <w:t>ai trouvé qu</w:t>
      </w:r>
      <w:r w:rsidRPr="009448F6">
        <w:rPr>
          <w:sz w:val="28"/>
          <w:szCs w:val="28"/>
        </w:rPr>
        <w:t>‘il u avait d</w:t>
      </w:r>
      <w:r>
        <w:rPr>
          <w:sz w:val="28"/>
          <w:szCs w:val="28"/>
        </w:rPr>
        <w:t>e</w:t>
      </w:r>
      <w:r w:rsidRPr="009448F6">
        <w:rPr>
          <w:sz w:val="28"/>
          <w:szCs w:val="28"/>
        </w:rPr>
        <w:t xml:space="preserve">s charges = et- en se fiant a des expériences d’électrostatiques son expression </w:t>
      </w:r>
      <w:proofErr w:type="gramStart"/>
      <w:r w:rsidRPr="009448F6">
        <w:rPr>
          <w:sz w:val="28"/>
          <w:szCs w:val="28"/>
        </w:rPr>
        <w:t>:dans</w:t>
      </w:r>
      <w:proofErr w:type="gramEnd"/>
      <w:r w:rsidRPr="009448F6">
        <w:rPr>
          <w:sz w:val="28"/>
          <w:szCs w:val="28"/>
        </w:rPr>
        <w:t xml:space="preserve"> l’atome il ya des charges électriques comme des prunes dans du poud</w:t>
      </w:r>
      <w:r>
        <w:rPr>
          <w:sz w:val="28"/>
          <w:szCs w:val="28"/>
        </w:rPr>
        <w:t>ing.</w:t>
      </w:r>
    </w:p>
    <w:p w:rsidR="009448F6" w:rsidRPr="009448F6" w:rsidRDefault="009448F6" w:rsidP="009448F6">
      <w:pPr>
        <w:rPr>
          <w:sz w:val="28"/>
          <w:szCs w:val="28"/>
        </w:rPr>
      </w:pPr>
      <w:r>
        <w:rPr>
          <w:noProof/>
          <w:color w:val="0000FF"/>
          <w:lang w:eastAsia="fr-CA"/>
        </w:rPr>
        <w:drawing>
          <wp:inline distT="0" distB="0" distL="0" distR="0">
            <wp:extent cx="3333750" cy="2809875"/>
            <wp:effectExtent l="19050" t="0" r="0" b="0"/>
            <wp:docPr id="4" name="irc_mi" descr="https://www.bibnum.education.fr/files/u1/Figure-1_7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bibnum.education.fr/files/u1/Figure-1_7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F6" w:rsidRPr="009448F6" w:rsidRDefault="009448F6"/>
    <w:sectPr w:rsidR="009448F6" w:rsidRPr="009448F6" w:rsidSect="00930D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8F6"/>
    <w:rsid w:val="00930D6F"/>
    <w:rsid w:val="0094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a/url?sa=i&amp;rct=j&amp;q=&amp;esrc=s&amp;source=images&amp;cd=&amp;cad=rja&amp;uact=8&amp;ved=0CAcQjRxqFQoTCNvwgPO91sgCFQlwPgodXGUN3g&amp;url=https%3A%2F%2Fwww.bibnum.education.fr%2Fphysique%2Fphysique-quantique%2Fde-la-constitution-des-atomes-et-des-molecules&amp;psig=AFQjCNGw3-amXxIokRnJnAqqTz-VUK8QuQ&amp;ust=1445617179107157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commons.wikimedia.org/wiki/File:JJ_Thomson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257</Characters>
  <Application>Microsoft Office Word</Application>
  <DocSecurity>0</DocSecurity>
  <Lines>2</Lines>
  <Paragraphs>1</Paragraphs>
  <ScaleCrop>false</ScaleCrop>
  <Company>Commission Scolaire de la Beauce-Etchemin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2015-10-22T16:12:00Z</dcterms:created>
  <dcterms:modified xsi:type="dcterms:W3CDTF">2015-10-22T16:20:00Z</dcterms:modified>
</cp:coreProperties>
</file>