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F7" w:rsidRDefault="007406F7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>La composition d’une roche</w:t>
      </w:r>
    </w:p>
    <w:p w:rsidR="007406F7" w:rsidRDefault="007406F7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>Expérience 2.1</w:t>
      </w:r>
    </w:p>
    <w:p w:rsidR="007406F7" w:rsidRDefault="007406F7" w:rsidP="007406F7">
      <w:pPr>
        <w:jc w:val="center"/>
        <w:rPr>
          <w:sz w:val="40"/>
          <w:szCs w:val="40"/>
        </w:rPr>
      </w:pPr>
    </w:p>
    <w:p w:rsidR="007406F7" w:rsidRDefault="007406F7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7406F7" w:rsidRDefault="007406F7" w:rsidP="007406F7">
      <w:pPr>
        <w:jc w:val="center"/>
        <w:rPr>
          <w:sz w:val="40"/>
          <w:szCs w:val="40"/>
        </w:rPr>
      </w:pPr>
    </w:p>
    <w:p w:rsidR="007406F7" w:rsidRDefault="007406F7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Présenté à </w:t>
      </w:r>
    </w:p>
    <w:p w:rsidR="007406F7" w:rsidRDefault="007406F7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7406F7" w:rsidRDefault="007406F7" w:rsidP="007406F7">
      <w:pPr>
        <w:jc w:val="center"/>
        <w:rPr>
          <w:sz w:val="40"/>
          <w:szCs w:val="40"/>
        </w:rPr>
      </w:pPr>
    </w:p>
    <w:p w:rsidR="007406F7" w:rsidRDefault="007406F7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265A11" w:rsidRDefault="00265A11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>Antoine Roy</w:t>
      </w:r>
    </w:p>
    <w:p w:rsidR="007406F7" w:rsidRDefault="007406F7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>MSI 2</w:t>
      </w:r>
    </w:p>
    <w:p w:rsidR="007406F7" w:rsidRDefault="007406F7" w:rsidP="007406F7">
      <w:pPr>
        <w:jc w:val="center"/>
        <w:rPr>
          <w:sz w:val="40"/>
          <w:szCs w:val="40"/>
        </w:rPr>
      </w:pPr>
    </w:p>
    <w:p w:rsidR="007406F7" w:rsidRDefault="007406F7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7406F7" w:rsidRDefault="007406F7" w:rsidP="007406F7">
      <w:pPr>
        <w:jc w:val="center"/>
        <w:rPr>
          <w:sz w:val="40"/>
          <w:szCs w:val="40"/>
        </w:rPr>
      </w:pPr>
    </w:p>
    <w:p w:rsidR="007406F7" w:rsidRDefault="007406F7" w:rsidP="007406F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28 octobre </w:t>
      </w:r>
    </w:p>
    <w:p w:rsidR="007406F7" w:rsidRDefault="007406F7" w:rsidP="007406F7">
      <w:pPr>
        <w:jc w:val="center"/>
        <w:rPr>
          <w:sz w:val="40"/>
          <w:szCs w:val="40"/>
        </w:rPr>
      </w:pPr>
    </w:p>
    <w:p w:rsidR="007406F7" w:rsidRDefault="007406F7" w:rsidP="007406F7">
      <w:pPr>
        <w:jc w:val="center"/>
        <w:rPr>
          <w:sz w:val="40"/>
          <w:szCs w:val="40"/>
        </w:rPr>
      </w:pPr>
    </w:p>
    <w:p w:rsidR="007406F7" w:rsidRDefault="007406F7" w:rsidP="007406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But : Identifier la biotite dans de la granite broyé.</w:t>
      </w:r>
    </w:p>
    <w:p w:rsidR="007406F7" w:rsidRDefault="007406F7" w:rsidP="007406F7">
      <w:pPr>
        <w:rPr>
          <w:sz w:val="32"/>
          <w:szCs w:val="32"/>
        </w:rPr>
      </w:pPr>
      <w:r>
        <w:rPr>
          <w:sz w:val="32"/>
          <w:szCs w:val="32"/>
        </w:rPr>
        <w:t>Hypothèse : Je suppose que la biotite est de couleur rose.</w:t>
      </w:r>
    </w:p>
    <w:p w:rsidR="007406F7" w:rsidRDefault="007406F7" w:rsidP="007406F7">
      <w:pPr>
        <w:rPr>
          <w:sz w:val="32"/>
          <w:szCs w:val="32"/>
        </w:rPr>
      </w:pPr>
      <w:r>
        <w:rPr>
          <w:sz w:val="32"/>
          <w:szCs w:val="32"/>
        </w:rPr>
        <w:t>Matériel : Microscope (</w:t>
      </w:r>
      <w:proofErr w:type="spellStart"/>
      <w:r>
        <w:rPr>
          <w:sz w:val="32"/>
          <w:szCs w:val="32"/>
        </w:rPr>
        <w:t>ipod</w:t>
      </w:r>
      <w:proofErr w:type="spellEnd"/>
      <w:r>
        <w:rPr>
          <w:sz w:val="32"/>
          <w:szCs w:val="32"/>
        </w:rPr>
        <w:t>), Granite broyé en minéraux rose, blanc, noir.</w:t>
      </w:r>
    </w:p>
    <w:p w:rsidR="007406F7" w:rsidRDefault="007406F7" w:rsidP="007406F7">
      <w:pPr>
        <w:rPr>
          <w:sz w:val="32"/>
          <w:szCs w:val="32"/>
        </w:rPr>
      </w:pPr>
      <w:r>
        <w:rPr>
          <w:sz w:val="32"/>
          <w:szCs w:val="32"/>
        </w:rPr>
        <w:t>Manipulation : Je vais prendre la loupe et regarder le granite pour identifier la biotite et sa couleur.</w:t>
      </w:r>
    </w:p>
    <w:p w:rsidR="007406F7" w:rsidRDefault="007406F7" w:rsidP="007406F7">
      <w:pPr>
        <w:rPr>
          <w:sz w:val="32"/>
          <w:szCs w:val="32"/>
        </w:rPr>
      </w:pPr>
      <w:r>
        <w:rPr>
          <w:sz w:val="32"/>
          <w:szCs w:val="32"/>
        </w:rPr>
        <w:t>Résultat :                    La composition d’une roche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406F7" w:rsidTr="007406F7">
        <w:tc>
          <w:tcPr>
            <w:tcW w:w="4390" w:type="dxa"/>
          </w:tcPr>
          <w:p w:rsidR="007406F7" w:rsidRDefault="007406F7" w:rsidP="007406F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95251</wp:posOffset>
                  </wp:positionV>
                  <wp:extent cx="962025" cy="1285875"/>
                  <wp:effectExtent l="190500" t="0" r="161925" b="0"/>
                  <wp:wrapNone/>
                  <wp:docPr id="1" name="Image 1" descr="C:\Users\eleve\Desktop\14825661_1802434416640265_16332188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\Desktop\14825661_1802434416640265_16332188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620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 xml:space="preserve">Inconnus </w:t>
            </w:r>
          </w:p>
        </w:tc>
        <w:tc>
          <w:tcPr>
            <w:tcW w:w="4390" w:type="dxa"/>
          </w:tcPr>
          <w:p w:rsidR="007406F7" w:rsidRDefault="00E41E9D" w:rsidP="00740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Couleur</w:t>
            </w:r>
          </w:p>
        </w:tc>
      </w:tr>
      <w:tr w:rsidR="007406F7" w:rsidTr="007406F7">
        <w:tc>
          <w:tcPr>
            <w:tcW w:w="4390" w:type="dxa"/>
          </w:tcPr>
          <w:p w:rsidR="007406F7" w:rsidRDefault="007406F7" w:rsidP="00740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Granite broyé</w:t>
            </w:r>
          </w:p>
          <w:p w:rsidR="007406F7" w:rsidRDefault="007406F7" w:rsidP="007406F7">
            <w:pPr>
              <w:rPr>
                <w:sz w:val="32"/>
                <w:szCs w:val="32"/>
              </w:rPr>
            </w:pPr>
          </w:p>
          <w:p w:rsidR="007406F7" w:rsidRDefault="007406F7" w:rsidP="007406F7">
            <w:pPr>
              <w:rPr>
                <w:sz w:val="32"/>
                <w:szCs w:val="32"/>
              </w:rPr>
            </w:pPr>
          </w:p>
          <w:p w:rsidR="007406F7" w:rsidRDefault="007406F7" w:rsidP="007406F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116205</wp:posOffset>
                  </wp:positionV>
                  <wp:extent cx="922655" cy="1228725"/>
                  <wp:effectExtent l="171450" t="0" r="144145" b="0"/>
                  <wp:wrapNone/>
                  <wp:docPr id="2" name="Image 2" descr="C:\Users\eleve\Desktop\14875397_1802434429973597_14458282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\Desktop\14875397_1802434429973597_14458282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265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0" w:type="dxa"/>
          </w:tcPr>
          <w:p w:rsidR="007406F7" w:rsidRDefault="00E41E9D" w:rsidP="00740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Biotite= N</w:t>
            </w:r>
          </w:p>
        </w:tc>
      </w:tr>
      <w:tr w:rsidR="007406F7" w:rsidTr="007406F7">
        <w:tc>
          <w:tcPr>
            <w:tcW w:w="4390" w:type="dxa"/>
          </w:tcPr>
          <w:p w:rsidR="007406F7" w:rsidRDefault="007406F7" w:rsidP="00740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Granite </w:t>
            </w:r>
          </w:p>
          <w:p w:rsidR="007406F7" w:rsidRDefault="007406F7" w:rsidP="007406F7">
            <w:pPr>
              <w:rPr>
                <w:sz w:val="32"/>
                <w:szCs w:val="32"/>
              </w:rPr>
            </w:pPr>
          </w:p>
          <w:p w:rsidR="007406F7" w:rsidRDefault="007406F7" w:rsidP="007406F7">
            <w:pPr>
              <w:rPr>
                <w:sz w:val="32"/>
                <w:szCs w:val="32"/>
              </w:rPr>
            </w:pPr>
          </w:p>
          <w:p w:rsidR="007406F7" w:rsidRDefault="007406F7" w:rsidP="007406F7">
            <w:pPr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7406F7" w:rsidRDefault="00E41E9D" w:rsidP="007406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Biotite= N</w:t>
            </w:r>
          </w:p>
        </w:tc>
      </w:tr>
    </w:tbl>
    <w:p w:rsidR="007406F7" w:rsidRDefault="007406F7" w:rsidP="007406F7">
      <w:pPr>
        <w:rPr>
          <w:sz w:val="32"/>
          <w:szCs w:val="32"/>
        </w:rPr>
      </w:pPr>
    </w:p>
    <w:p w:rsidR="00EA09B4" w:rsidRDefault="00EA09B4" w:rsidP="007406F7">
      <w:pPr>
        <w:rPr>
          <w:sz w:val="32"/>
          <w:szCs w:val="32"/>
        </w:rPr>
      </w:pPr>
      <w:r>
        <w:rPr>
          <w:sz w:val="32"/>
          <w:szCs w:val="32"/>
        </w:rPr>
        <w:t>Discussion : D’après mes résultats, l’inconnu Granite broyé et Granite ont des minéraux de couleur N, se qui signifie noir, donc il s’agit de la biotite.</w:t>
      </w:r>
    </w:p>
    <w:p w:rsidR="00EA09B4" w:rsidRPr="007406F7" w:rsidRDefault="00EA09B4" w:rsidP="007406F7">
      <w:pPr>
        <w:rPr>
          <w:sz w:val="32"/>
          <w:szCs w:val="32"/>
        </w:rPr>
      </w:pPr>
      <w:r>
        <w:rPr>
          <w:sz w:val="32"/>
          <w:szCs w:val="32"/>
        </w:rPr>
        <w:t xml:space="preserve">Conclusion : Mon hypothèse est fausse puisque la biotite est noire. </w:t>
      </w:r>
    </w:p>
    <w:sectPr w:rsidR="00EA09B4" w:rsidRPr="007406F7" w:rsidSect="00CB77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6F7"/>
    <w:rsid w:val="00265A11"/>
    <w:rsid w:val="007406F7"/>
    <w:rsid w:val="00CB7750"/>
    <w:rsid w:val="00E41E9D"/>
    <w:rsid w:val="00EA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651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2016-10-28T14:55:00Z</dcterms:created>
  <dcterms:modified xsi:type="dcterms:W3CDTF">2016-10-28T14:55:00Z</dcterms:modified>
</cp:coreProperties>
</file>