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341A81" w:rsidP="00341A81">
      <w:pPr>
        <w:jc w:val="center"/>
      </w:pPr>
      <w:r>
        <w:t>Nasa</w:t>
      </w:r>
    </w:p>
    <w:p w:rsidR="00341A81" w:rsidRDefault="00341A81" w:rsidP="00341A81">
      <w:pPr>
        <w:jc w:val="center"/>
      </w:pPr>
      <w:r>
        <w:t xml:space="preserve">Dragon </w:t>
      </w:r>
      <w:proofErr w:type="spellStart"/>
      <w:r>
        <w:t>spaceX</w:t>
      </w:r>
      <w:proofErr w:type="spellEnd"/>
    </w:p>
    <w:p w:rsidR="00341A81" w:rsidRDefault="00341A81" w:rsidP="00341A81">
      <w:pPr>
        <w:jc w:val="center"/>
      </w:pPr>
      <w:r>
        <w:t>Quoi? transport</w:t>
      </w:r>
    </w:p>
    <w:p w:rsidR="00540FE0" w:rsidRDefault="00341A81" w:rsidP="00341A81">
      <w:pPr>
        <w:jc w:val="center"/>
      </w:pPr>
      <w:r>
        <w:t xml:space="preserve">A Qui?  Elon </w:t>
      </w:r>
      <w:proofErr w:type="spellStart"/>
      <w:r>
        <w:t>musk</w:t>
      </w:r>
      <w:proofErr w:type="spellEnd"/>
    </w:p>
    <w:p w:rsidR="00341A81" w:rsidRDefault="00540FE0" w:rsidP="00341A81">
      <w:pPr>
        <w:jc w:val="center"/>
      </w:pPr>
      <w:r>
        <w:rPr>
          <w:noProof/>
        </w:rPr>
        <w:drawing>
          <wp:inline distT="0" distB="0" distL="0" distR="0">
            <wp:extent cx="1695450" cy="953691"/>
            <wp:effectExtent l="0" t="0" r="0" b="0"/>
            <wp:docPr id="1" name="Image 1" descr="Elon Musk devrait céder 10 % de ses actions dans Tesla | Radio-Canada.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on Musk devrait céder 10 % de ses actions dans Tesla | Radio-Canada.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741870" cy="979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A81" w:rsidRDefault="00341A81" w:rsidP="00341A81">
      <w:pPr>
        <w:jc w:val="center"/>
      </w:pPr>
      <w:r>
        <w:t>Où?  Espace ISS</w:t>
      </w:r>
    </w:p>
    <w:p w:rsidR="00540FE0" w:rsidRDefault="00540FE0" w:rsidP="00341A81">
      <w:pPr>
        <w:jc w:val="center"/>
      </w:pPr>
      <w:r>
        <w:rPr>
          <w:noProof/>
        </w:rPr>
        <w:drawing>
          <wp:inline distT="0" distB="0" distL="0" distR="0">
            <wp:extent cx="1562100" cy="995074"/>
            <wp:effectExtent l="0" t="0" r="0" b="0"/>
            <wp:docPr id="3" name="Image 3" descr="C:\Users\eleve\AppData\Local\Microsoft\Windows\INetCache\Content.MSO\DAC6540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ve\AppData\Local\Microsoft\Windows\INetCache\Content.MSO\DAC6540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904" cy="100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A81" w:rsidRDefault="00341A81" w:rsidP="00341A81">
      <w:pPr>
        <w:jc w:val="center"/>
      </w:pPr>
      <w:r>
        <w:t>Quand? 7 oct. 2012 à 7 mars 2020</w:t>
      </w:r>
    </w:p>
    <w:p w:rsidR="00341A81" w:rsidRDefault="00341A81" w:rsidP="00341A81">
      <w:pPr>
        <w:jc w:val="center"/>
      </w:pPr>
      <w:r>
        <w:t>Pourquoi?  Pas de navette</w:t>
      </w:r>
    </w:p>
    <w:p w:rsidR="00540FE0" w:rsidRDefault="00540FE0" w:rsidP="00341A81">
      <w:pPr>
        <w:jc w:val="center"/>
      </w:pPr>
      <w:r>
        <w:rPr>
          <w:noProof/>
        </w:rPr>
        <w:drawing>
          <wp:inline distT="0" distB="0" distL="0" distR="0">
            <wp:extent cx="2286000" cy="1523010"/>
            <wp:effectExtent l="0" t="0" r="0" b="1270"/>
            <wp:docPr id="2" name="Image 2" descr="Espace : la fusée Starship d&amp;#39;Elon Musk peut-elle amener des êtres humains  sur Mars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pace : la fusée Starship d&amp;#39;Elon Musk peut-elle amener des êtres humains  sur Mars ?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464" cy="152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0FE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81"/>
    <w:rsid w:val="00341A81"/>
    <w:rsid w:val="00540FE0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8AEA"/>
  <w15:chartTrackingRefBased/>
  <w15:docId w15:val="{2ED1D9A3-9788-497F-BE75-44748382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2021-11-24T15:51:00Z</dcterms:created>
  <dcterms:modified xsi:type="dcterms:W3CDTF">2021-11-24T16:05:00Z</dcterms:modified>
</cp:coreProperties>
</file>