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CF54" w14:textId="3DAEFC55" w:rsidR="005D2949" w:rsidRDefault="00AA4B7A" w:rsidP="00AA4B7A">
      <w:pPr>
        <w:jc w:val="center"/>
      </w:pPr>
      <w:r>
        <w:t xml:space="preserve">Identification des minéraux </w:t>
      </w:r>
      <w:proofErr w:type="spellStart"/>
      <w:r>
        <w:t>métalique</w:t>
      </w:r>
      <w:proofErr w:type="spellEnd"/>
    </w:p>
    <w:p w14:paraId="614058F6" w14:textId="77777777" w:rsidR="00AA4B7A" w:rsidRDefault="00AA4B7A" w:rsidP="00AA4B7A">
      <w:pPr>
        <w:jc w:val="center"/>
      </w:pPr>
    </w:p>
    <w:p w14:paraId="65F8A5D1" w14:textId="76A3D440" w:rsidR="00AA4B7A" w:rsidRDefault="00AA4B7A" w:rsidP="00AA4B7A">
      <w:pPr>
        <w:jc w:val="center"/>
      </w:pPr>
      <w:proofErr w:type="spellStart"/>
      <w:r>
        <w:t>Exp</w:t>
      </w:r>
      <w:proofErr w:type="spellEnd"/>
      <w:r>
        <w:t xml:space="preserve"> 29</w:t>
      </w:r>
    </w:p>
    <w:p w14:paraId="126F8810" w14:textId="77777777" w:rsidR="00AA4B7A" w:rsidRDefault="00AA4B7A" w:rsidP="00AA4B7A">
      <w:pPr>
        <w:jc w:val="center"/>
      </w:pPr>
    </w:p>
    <w:p w14:paraId="78F2C6A5" w14:textId="298EF9B5" w:rsidR="00AA4B7A" w:rsidRDefault="00AA4B7A" w:rsidP="00AA4B7A">
      <w:pPr>
        <w:jc w:val="center"/>
      </w:pPr>
      <w:r>
        <w:t>Poste : Y</w:t>
      </w:r>
    </w:p>
    <w:p w14:paraId="363C1CEF" w14:textId="77777777" w:rsidR="00AA4B7A" w:rsidRDefault="00AA4B7A" w:rsidP="00AA4B7A">
      <w:pPr>
        <w:jc w:val="center"/>
      </w:pPr>
    </w:p>
    <w:p w14:paraId="0DC03703" w14:textId="63536D94" w:rsidR="00AA4B7A" w:rsidRDefault="00AA4B7A" w:rsidP="00AA4B7A">
      <w:pPr>
        <w:jc w:val="center"/>
      </w:pPr>
      <w:r>
        <w:t>Science</w:t>
      </w:r>
    </w:p>
    <w:p w14:paraId="4901E5B1" w14:textId="77777777" w:rsidR="00AA4B7A" w:rsidRDefault="00AA4B7A" w:rsidP="00AA4B7A">
      <w:pPr>
        <w:jc w:val="center"/>
      </w:pPr>
    </w:p>
    <w:p w14:paraId="11C161E5" w14:textId="4EC17DD6" w:rsidR="00AA4B7A" w:rsidRDefault="00AA4B7A" w:rsidP="00AA4B7A">
      <w:pPr>
        <w:jc w:val="center"/>
      </w:pPr>
      <w:r>
        <w:t xml:space="preserve">Présenté a </w:t>
      </w:r>
    </w:p>
    <w:p w14:paraId="1B369F84" w14:textId="4EFAAFE9" w:rsidR="00AA4B7A" w:rsidRDefault="00AA4B7A" w:rsidP="00AA4B7A">
      <w:pPr>
        <w:jc w:val="center"/>
      </w:pPr>
      <w:r>
        <w:t>Daniel Blais</w:t>
      </w:r>
    </w:p>
    <w:p w14:paraId="0DC347B6" w14:textId="77777777" w:rsidR="00AA4B7A" w:rsidRDefault="00AA4B7A" w:rsidP="00AA4B7A">
      <w:pPr>
        <w:jc w:val="center"/>
      </w:pPr>
    </w:p>
    <w:p w14:paraId="5AE106F1" w14:textId="77777777" w:rsidR="00AA4B7A" w:rsidRDefault="00AA4B7A" w:rsidP="00AA4B7A">
      <w:pPr>
        <w:jc w:val="center"/>
      </w:pPr>
    </w:p>
    <w:p w14:paraId="3910E7CC" w14:textId="77777777" w:rsidR="00AA4B7A" w:rsidRDefault="00AA4B7A" w:rsidP="00AA4B7A">
      <w:pPr>
        <w:jc w:val="center"/>
      </w:pPr>
    </w:p>
    <w:p w14:paraId="0DE02E80" w14:textId="090C6F9D" w:rsidR="00AA4B7A" w:rsidRDefault="00AA4B7A" w:rsidP="00AA4B7A">
      <w:pPr>
        <w:jc w:val="center"/>
      </w:pPr>
      <w:r>
        <w:t>Par Antoine Leclerc</w:t>
      </w:r>
    </w:p>
    <w:p w14:paraId="70009EC1" w14:textId="5AE03759" w:rsidR="00AA4B7A" w:rsidRDefault="00AA4B7A" w:rsidP="00AA4B7A">
      <w:pPr>
        <w:jc w:val="center"/>
      </w:pPr>
      <w:r>
        <w:t>(Justin Villeneuve)</w:t>
      </w:r>
    </w:p>
    <w:p w14:paraId="36F03BE6" w14:textId="77777777" w:rsidR="00AA4B7A" w:rsidRDefault="00AA4B7A" w:rsidP="00AA4B7A">
      <w:pPr>
        <w:jc w:val="center"/>
      </w:pPr>
    </w:p>
    <w:p w14:paraId="011B9B6C" w14:textId="77777777" w:rsidR="00AA4B7A" w:rsidRDefault="00AA4B7A" w:rsidP="00AA4B7A">
      <w:pPr>
        <w:jc w:val="center"/>
      </w:pPr>
    </w:p>
    <w:p w14:paraId="44990EEC" w14:textId="77777777" w:rsidR="00AA4B7A" w:rsidRDefault="00AA4B7A" w:rsidP="00AA4B7A">
      <w:pPr>
        <w:jc w:val="center"/>
      </w:pPr>
    </w:p>
    <w:p w14:paraId="6F16CBCF" w14:textId="01E61E06" w:rsidR="00AA4B7A" w:rsidRDefault="00AA4B7A" w:rsidP="00AA4B7A">
      <w:pPr>
        <w:jc w:val="center"/>
      </w:pPr>
      <w:r>
        <w:t>202</w:t>
      </w:r>
    </w:p>
    <w:p w14:paraId="64024A83" w14:textId="77777777" w:rsidR="00AA4B7A" w:rsidRDefault="00AA4B7A" w:rsidP="00AA4B7A">
      <w:pPr>
        <w:jc w:val="center"/>
      </w:pPr>
    </w:p>
    <w:p w14:paraId="36DEBC83" w14:textId="77777777" w:rsidR="00AA4B7A" w:rsidRDefault="00AA4B7A" w:rsidP="00AA4B7A">
      <w:pPr>
        <w:jc w:val="center"/>
      </w:pPr>
    </w:p>
    <w:p w14:paraId="396658C5" w14:textId="77777777" w:rsidR="00AA4B7A" w:rsidRDefault="00AA4B7A" w:rsidP="00AA4B7A">
      <w:pPr>
        <w:jc w:val="center"/>
      </w:pPr>
    </w:p>
    <w:p w14:paraId="0AC8CFA6" w14:textId="3398B2F8" w:rsidR="00AA4B7A" w:rsidRDefault="00AA4B7A" w:rsidP="00AA4B7A">
      <w:pPr>
        <w:jc w:val="center"/>
      </w:pPr>
      <w:r>
        <w:t>ESV</w:t>
      </w:r>
    </w:p>
    <w:p w14:paraId="16FBE9A0" w14:textId="77777777" w:rsidR="00AA4B7A" w:rsidRDefault="00AA4B7A" w:rsidP="00AA4B7A">
      <w:pPr>
        <w:jc w:val="center"/>
      </w:pPr>
    </w:p>
    <w:p w14:paraId="4AAE04AE" w14:textId="77777777" w:rsidR="00AA4B7A" w:rsidRDefault="00AA4B7A" w:rsidP="00AA4B7A">
      <w:pPr>
        <w:jc w:val="center"/>
      </w:pPr>
    </w:p>
    <w:p w14:paraId="58D32BED" w14:textId="77777777" w:rsidR="00AA4B7A" w:rsidRDefault="00AA4B7A" w:rsidP="00AA4B7A">
      <w:pPr>
        <w:jc w:val="center"/>
      </w:pPr>
    </w:p>
    <w:p w14:paraId="71CB81A5" w14:textId="77777777" w:rsidR="00AA4B7A" w:rsidRDefault="00AA4B7A" w:rsidP="00AA4B7A">
      <w:pPr>
        <w:jc w:val="center"/>
      </w:pPr>
    </w:p>
    <w:p w14:paraId="243E39A6" w14:textId="07F20996" w:rsidR="00AA4B7A" w:rsidRDefault="00AA4B7A" w:rsidP="00AA4B7A">
      <w:pPr>
        <w:jc w:val="center"/>
      </w:pPr>
      <w:r>
        <w:t xml:space="preserve">20 </w:t>
      </w:r>
      <w:r w:rsidR="00014AC4">
        <w:t>avril</w:t>
      </w:r>
      <w:r>
        <w:t xml:space="preserve"> 2023</w:t>
      </w:r>
    </w:p>
    <w:p w14:paraId="25C64857" w14:textId="77777777" w:rsidR="00AA4B7A" w:rsidRDefault="00AA4B7A" w:rsidP="00AA4B7A">
      <w:pPr>
        <w:jc w:val="center"/>
      </w:pPr>
    </w:p>
    <w:p w14:paraId="5DDF1A43" w14:textId="0201BD86" w:rsidR="00AA4B7A" w:rsidRPr="00AA4B7A" w:rsidRDefault="00AA4B7A" w:rsidP="00AA4B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AA4B7A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lastRenderedPageBreak/>
        <w:t xml:space="preserve">But: Identifier les </w:t>
      </w:r>
      <w:r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 xml:space="preserve">minéraux </w:t>
      </w:r>
      <w:proofErr w:type="spellStart"/>
      <w:r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métaliques</w:t>
      </w:r>
      <w:proofErr w:type="spellEnd"/>
    </w:p>
    <w:p w14:paraId="52FF6DB5" w14:textId="77777777" w:rsidR="00AA4B7A" w:rsidRPr="00AA4B7A" w:rsidRDefault="00AA4B7A" w:rsidP="00AA4B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2C208BC7" w14:textId="77777777" w:rsidR="00AA4B7A" w:rsidRPr="00AA4B7A" w:rsidRDefault="00AA4B7A" w:rsidP="00AA4B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AA4B7A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Hypothèse:</w:t>
      </w:r>
    </w:p>
    <w:p w14:paraId="779F0EA8" w14:textId="7AAD1276" w:rsidR="00AA4B7A" w:rsidRPr="00AA4B7A" w:rsidRDefault="00AA4B7A" w:rsidP="00AA4B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AA4B7A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ab/>
        <w:t xml:space="preserve">Je suppose que les inconnus </w:t>
      </w:r>
      <w:r w:rsidR="00014AC4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 xml:space="preserve"> </w:t>
      </w:r>
      <w:r w:rsidR="00014AC4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 xml:space="preserve">et 3 </w:t>
      </w:r>
      <w:r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 xml:space="preserve">son </w:t>
      </w:r>
      <w:r w:rsidR="00014AC4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métalliques</w:t>
      </w:r>
    </w:p>
    <w:p w14:paraId="2C023A2B" w14:textId="77777777" w:rsidR="00AA4B7A" w:rsidRPr="00AA4B7A" w:rsidRDefault="00AA4B7A" w:rsidP="00AA4B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6C7E5644" w14:textId="77777777" w:rsidR="00AA4B7A" w:rsidRPr="00AA4B7A" w:rsidRDefault="00AA4B7A" w:rsidP="00AA4B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AA4B7A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Matériel : </w:t>
      </w:r>
    </w:p>
    <w:p w14:paraId="45C055F4" w14:textId="55EC54A9" w:rsidR="00AA4B7A" w:rsidRPr="00AA4B7A" w:rsidRDefault="00AA4B7A" w:rsidP="00AA4B7A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</w:pPr>
      <w:r w:rsidRPr="00AA4B7A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Inconnu#</w:t>
      </w:r>
      <w:r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1</w:t>
      </w:r>
    </w:p>
    <w:p w14:paraId="7EAE572A" w14:textId="5987DF9D" w:rsidR="00AA4B7A" w:rsidRPr="00AA4B7A" w:rsidRDefault="00AA4B7A" w:rsidP="00AA4B7A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</w:pPr>
      <w:r w:rsidRPr="00AA4B7A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Inconnu#</w:t>
      </w:r>
      <w:r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3</w:t>
      </w:r>
    </w:p>
    <w:p w14:paraId="0152EB2F" w14:textId="22F72AF0" w:rsidR="00AA4B7A" w:rsidRPr="00AA4B7A" w:rsidRDefault="00AA4B7A" w:rsidP="00AA4B7A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</w:pPr>
      <w:r w:rsidRPr="00AA4B7A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Inconnu#</w:t>
      </w:r>
      <w:r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19</w:t>
      </w:r>
    </w:p>
    <w:p w14:paraId="6515268A" w14:textId="791F278E" w:rsidR="00AA4B7A" w:rsidRPr="00AA4B7A" w:rsidRDefault="00AA4B7A" w:rsidP="00AA4B7A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</w:pPr>
      <w:r w:rsidRPr="00AA4B7A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Inconnu#</w:t>
      </w:r>
      <w:r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21</w:t>
      </w:r>
    </w:p>
    <w:p w14:paraId="27BA5D94" w14:textId="30C026E1" w:rsidR="00AA4B7A" w:rsidRDefault="00AA4B7A" w:rsidP="00AA4B7A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</w:pPr>
      <w:r w:rsidRPr="00AA4B7A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Inconnu#</w:t>
      </w:r>
      <w:r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32</w:t>
      </w:r>
    </w:p>
    <w:p w14:paraId="5EA56349" w14:textId="77777777" w:rsidR="00AA4B7A" w:rsidRDefault="00AA4B7A" w:rsidP="00AA4B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</w:pPr>
    </w:p>
    <w:p w14:paraId="433F25FD" w14:textId="77777777" w:rsidR="00AA4B7A" w:rsidRPr="00AA4B7A" w:rsidRDefault="00AA4B7A" w:rsidP="00AA4B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</w:pPr>
    </w:p>
    <w:p w14:paraId="1B89FC1F" w14:textId="77777777" w:rsidR="00AA4B7A" w:rsidRPr="00AA4B7A" w:rsidRDefault="00AA4B7A" w:rsidP="00AA4B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AA4B7A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Manipulation:</w:t>
      </w:r>
    </w:p>
    <w:p w14:paraId="1799E56A" w14:textId="74AF7AC8" w:rsidR="00AA4B7A" w:rsidRPr="00AA4B7A" w:rsidRDefault="00AA4B7A" w:rsidP="00AA4B7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</w:pPr>
      <w:r w:rsidRPr="00AA4B7A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 xml:space="preserve">Observer les </w:t>
      </w:r>
      <w:r w:rsidR="00F806FE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inconnus</w:t>
      </w:r>
    </w:p>
    <w:p w14:paraId="0602D72C" w14:textId="6F82BBE7" w:rsidR="00AA4B7A" w:rsidRPr="00AA4B7A" w:rsidRDefault="00AA4B7A" w:rsidP="00AA4B7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</w:pPr>
      <w:r w:rsidRPr="00AA4B7A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 xml:space="preserve">Mettre dans le tableau </w:t>
      </w:r>
      <w:r w:rsidR="00014AC4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s’ils</w:t>
      </w:r>
      <w:r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 xml:space="preserve"> sont </w:t>
      </w:r>
      <w:proofErr w:type="gramStart"/>
      <w:r w:rsidR="00F806FE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brillant</w:t>
      </w:r>
      <w:proofErr w:type="gramEnd"/>
    </w:p>
    <w:p w14:paraId="36056749" w14:textId="77777777" w:rsidR="00AA4B7A" w:rsidRPr="00AA4B7A" w:rsidRDefault="00AA4B7A" w:rsidP="00AA4B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08582D1F" w14:textId="0D7271D7" w:rsidR="00AA4B7A" w:rsidRPr="00AA4B7A" w:rsidRDefault="00AA4B7A" w:rsidP="00AA4B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AA4B7A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Résultat:</w:t>
      </w:r>
    </w:p>
    <w:p w14:paraId="39C7AA52" w14:textId="63A8F9EC" w:rsidR="00AA4B7A" w:rsidRDefault="00AA4B7A" w:rsidP="00AA4B7A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</w:pPr>
      <w:r w:rsidRPr="00AA4B7A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Identifier roches sédimentaires</w:t>
      </w:r>
    </w:p>
    <w:p w14:paraId="3BA3BF7F" w14:textId="6488CD9D" w:rsidR="00014AC4" w:rsidRDefault="00014AC4" w:rsidP="00AA4B7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</w:pPr>
      <w:r>
        <w:rPr>
          <w:rFonts w:ascii="Arial" w:eastAsia="Times New Roman" w:hAnsi="Arial" w:cs="Arial"/>
          <w:noProof/>
          <w:color w:val="000000"/>
          <w:kern w:val="0"/>
          <w:sz w:val="30"/>
          <w:szCs w:val="30"/>
          <w:lang w:eastAsia="fr-CA"/>
          <w14:ligatures w14:val="none"/>
        </w:rPr>
        <w:drawing>
          <wp:anchor distT="0" distB="0" distL="114300" distR="114300" simplePos="0" relativeHeight="251658240" behindDoc="0" locked="0" layoutInCell="1" allowOverlap="1" wp14:anchorId="7DB0D4DE" wp14:editId="19CE6392">
            <wp:simplePos x="0" y="0"/>
            <wp:positionH relativeFrom="column">
              <wp:posOffset>-381000</wp:posOffset>
            </wp:positionH>
            <wp:positionV relativeFrom="paragraph">
              <wp:posOffset>227330</wp:posOffset>
            </wp:positionV>
            <wp:extent cx="1292225" cy="1562100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A4B7A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ab/>
      </w:r>
      <w:r w:rsidR="00AA4B7A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ab/>
      </w:r>
    </w:p>
    <w:tbl>
      <w:tblPr>
        <w:tblStyle w:val="Grilledutableau"/>
        <w:tblW w:w="0" w:type="auto"/>
        <w:tblInd w:w="1696" w:type="dxa"/>
        <w:tblLook w:val="04A0" w:firstRow="1" w:lastRow="0" w:firstColumn="1" w:lastColumn="0" w:noHBand="0" w:noVBand="1"/>
      </w:tblPr>
      <w:tblGrid>
        <w:gridCol w:w="2619"/>
        <w:gridCol w:w="4315"/>
      </w:tblGrid>
      <w:tr w:rsidR="00014AC4" w14:paraId="030D9509" w14:textId="77777777" w:rsidTr="00014AC4">
        <w:tc>
          <w:tcPr>
            <w:tcW w:w="2619" w:type="dxa"/>
          </w:tcPr>
          <w:p w14:paraId="04DEC73F" w14:textId="6F84EBE6" w:rsidR="00014AC4" w:rsidRDefault="00014AC4" w:rsidP="00AA4B7A">
            <w:pPr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:lang w:eastAsia="fr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:lang w:eastAsia="fr-CA"/>
                <w14:ligatures w14:val="none"/>
              </w:rPr>
              <w:t>Inconnues</w:t>
            </w:r>
            <w:r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:lang w:eastAsia="fr-CA"/>
                <w14:ligatures w14:val="none"/>
              </w:rPr>
              <w:tab/>
            </w:r>
          </w:p>
        </w:tc>
        <w:tc>
          <w:tcPr>
            <w:tcW w:w="4315" w:type="dxa"/>
          </w:tcPr>
          <w:p w14:paraId="392F8C8A" w14:textId="77777777" w:rsidR="00014AC4" w:rsidRPr="00AA4B7A" w:rsidRDefault="00014AC4" w:rsidP="00014AC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:lang w:eastAsia="fr-CA"/>
                <w14:ligatures w14:val="none"/>
              </w:rPr>
              <w:t>Reflets</w:t>
            </w:r>
          </w:p>
          <w:p w14:paraId="718E8191" w14:textId="77777777" w:rsidR="00014AC4" w:rsidRDefault="00014AC4" w:rsidP="00AA4B7A">
            <w:pPr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:lang w:eastAsia="fr-CA"/>
                <w14:ligatures w14:val="none"/>
              </w:rPr>
            </w:pPr>
          </w:p>
        </w:tc>
      </w:tr>
      <w:tr w:rsidR="00014AC4" w14:paraId="2F7E942F" w14:textId="77777777" w:rsidTr="00014AC4">
        <w:tc>
          <w:tcPr>
            <w:tcW w:w="2619" w:type="dxa"/>
          </w:tcPr>
          <w:p w14:paraId="3B1B2966" w14:textId="6496DF13" w:rsidR="00014AC4" w:rsidRDefault="00014AC4" w:rsidP="00AA4B7A">
            <w:pPr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:lang w:eastAsia="fr-CA"/>
                <w14:ligatures w14:val="none"/>
              </w:rPr>
            </w:pPr>
            <w:r w:rsidRPr="00AA4B7A"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:lang w:eastAsia="fr-CA"/>
                <w14:ligatures w14:val="none"/>
              </w:rPr>
              <w:t>Inconnu#</w:t>
            </w:r>
            <w:r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:lang w:eastAsia="fr-CA"/>
                <w14:ligatures w14:val="none"/>
              </w:rPr>
              <w:t>1</w:t>
            </w:r>
          </w:p>
        </w:tc>
        <w:tc>
          <w:tcPr>
            <w:tcW w:w="4315" w:type="dxa"/>
          </w:tcPr>
          <w:p w14:paraId="1C101190" w14:textId="4B4DE3E1" w:rsidR="00014AC4" w:rsidRDefault="00014AC4" w:rsidP="00014AC4">
            <w:pPr>
              <w:ind w:left="144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:lang w:eastAsia="fr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:lang w:eastAsia="fr-CA"/>
                <w14:ligatures w14:val="none"/>
              </w:rPr>
              <w:t>Brillant</w:t>
            </w:r>
          </w:p>
        </w:tc>
      </w:tr>
      <w:tr w:rsidR="00014AC4" w14:paraId="2F489882" w14:textId="77777777" w:rsidTr="00014AC4">
        <w:tc>
          <w:tcPr>
            <w:tcW w:w="2619" w:type="dxa"/>
          </w:tcPr>
          <w:p w14:paraId="2607A4DE" w14:textId="6AF76902" w:rsidR="00014AC4" w:rsidRDefault="00014AC4" w:rsidP="00AA4B7A">
            <w:pPr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:lang w:eastAsia="fr-CA"/>
                <w14:ligatures w14:val="none"/>
              </w:rPr>
            </w:pPr>
            <w:r w:rsidRPr="00AA4B7A"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:lang w:eastAsia="fr-CA"/>
                <w14:ligatures w14:val="none"/>
              </w:rPr>
              <w:t>Inconnu#</w:t>
            </w:r>
            <w:r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:lang w:eastAsia="fr-CA"/>
                <w14:ligatures w14:val="none"/>
              </w:rPr>
              <w:t>3</w:t>
            </w:r>
          </w:p>
        </w:tc>
        <w:tc>
          <w:tcPr>
            <w:tcW w:w="4315" w:type="dxa"/>
          </w:tcPr>
          <w:p w14:paraId="0E4CB1AB" w14:textId="5BFE0A1F" w:rsidR="00014AC4" w:rsidRDefault="00014AC4" w:rsidP="00014AC4">
            <w:pPr>
              <w:ind w:left="144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:lang w:eastAsia="fr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:lang w:eastAsia="fr-CA"/>
                <w14:ligatures w14:val="none"/>
              </w:rPr>
              <w:t>Brillant</w:t>
            </w:r>
          </w:p>
        </w:tc>
      </w:tr>
      <w:tr w:rsidR="00014AC4" w14:paraId="25F910B1" w14:textId="77777777" w:rsidTr="00014AC4">
        <w:tc>
          <w:tcPr>
            <w:tcW w:w="2619" w:type="dxa"/>
          </w:tcPr>
          <w:p w14:paraId="0F0F6D39" w14:textId="0E5C255F" w:rsidR="00014AC4" w:rsidRDefault="00014AC4" w:rsidP="00AA4B7A">
            <w:pPr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:lang w:eastAsia="fr-CA"/>
                <w14:ligatures w14:val="none"/>
              </w:rPr>
            </w:pPr>
            <w:r w:rsidRPr="00AA4B7A"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:lang w:eastAsia="fr-CA"/>
                <w14:ligatures w14:val="none"/>
              </w:rPr>
              <w:t>Inconnu#</w:t>
            </w:r>
            <w:r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:lang w:eastAsia="fr-CA"/>
                <w14:ligatures w14:val="none"/>
              </w:rPr>
              <w:t>19</w:t>
            </w:r>
            <w:r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:lang w:eastAsia="fr-CA"/>
                <w14:ligatures w14:val="none"/>
              </w:rPr>
              <w:tab/>
            </w:r>
          </w:p>
        </w:tc>
        <w:tc>
          <w:tcPr>
            <w:tcW w:w="4315" w:type="dxa"/>
          </w:tcPr>
          <w:p w14:paraId="5DDDEDCF" w14:textId="382142B5" w:rsidR="00014AC4" w:rsidRDefault="00014AC4" w:rsidP="00014AC4">
            <w:pPr>
              <w:ind w:left="144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:lang w:eastAsia="fr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:lang w:eastAsia="fr-CA"/>
                <w14:ligatures w14:val="none"/>
              </w:rPr>
              <w:t>Mat</w:t>
            </w:r>
          </w:p>
        </w:tc>
      </w:tr>
      <w:tr w:rsidR="00014AC4" w14:paraId="3B22F682" w14:textId="77777777" w:rsidTr="00014AC4">
        <w:tc>
          <w:tcPr>
            <w:tcW w:w="2619" w:type="dxa"/>
          </w:tcPr>
          <w:p w14:paraId="5F021EC1" w14:textId="2B96A8B0" w:rsidR="00014AC4" w:rsidRDefault="00014AC4" w:rsidP="00AA4B7A">
            <w:pPr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:lang w:eastAsia="fr-CA"/>
                <w14:ligatures w14:val="none"/>
              </w:rPr>
            </w:pPr>
            <w:r w:rsidRPr="00AA4B7A"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:lang w:eastAsia="fr-CA"/>
                <w14:ligatures w14:val="none"/>
              </w:rPr>
              <w:t>Inconnu#</w:t>
            </w:r>
            <w:r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:lang w:eastAsia="fr-CA"/>
                <w14:ligatures w14:val="none"/>
              </w:rPr>
              <w:t>21</w:t>
            </w:r>
          </w:p>
        </w:tc>
        <w:tc>
          <w:tcPr>
            <w:tcW w:w="4315" w:type="dxa"/>
          </w:tcPr>
          <w:p w14:paraId="6F62C4C0" w14:textId="6C25AB29" w:rsidR="00014AC4" w:rsidRDefault="00014AC4" w:rsidP="00014AC4">
            <w:pPr>
              <w:ind w:left="144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:lang w:eastAsia="fr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:lang w:eastAsia="fr-CA"/>
                <w14:ligatures w14:val="none"/>
              </w:rPr>
              <w:t>Mat</w:t>
            </w:r>
          </w:p>
        </w:tc>
      </w:tr>
      <w:tr w:rsidR="00014AC4" w14:paraId="1BCEBDEF" w14:textId="77777777" w:rsidTr="00014AC4">
        <w:tc>
          <w:tcPr>
            <w:tcW w:w="2619" w:type="dxa"/>
          </w:tcPr>
          <w:p w14:paraId="47579D56" w14:textId="380DE6E2" w:rsidR="00014AC4" w:rsidRDefault="00014AC4" w:rsidP="00AA4B7A">
            <w:pPr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:lang w:eastAsia="fr-CA"/>
                <w14:ligatures w14:val="none"/>
              </w:rPr>
            </w:pPr>
            <w:r w:rsidRPr="00AA4B7A"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:lang w:eastAsia="fr-CA"/>
                <w14:ligatures w14:val="none"/>
              </w:rPr>
              <w:t>Inconnu#</w:t>
            </w:r>
            <w:r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:lang w:eastAsia="fr-CA"/>
                <w14:ligatures w14:val="none"/>
              </w:rPr>
              <w:t>32</w:t>
            </w:r>
          </w:p>
        </w:tc>
        <w:tc>
          <w:tcPr>
            <w:tcW w:w="4315" w:type="dxa"/>
          </w:tcPr>
          <w:p w14:paraId="073BCA5B" w14:textId="2AE65B52" w:rsidR="00014AC4" w:rsidRDefault="00014AC4" w:rsidP="00014AC4">
            <w:pPr>
              <w:ind w:left="144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:lang w:eastAsia="fr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:lang w:eastAsia="fr-CA"/>
                <w14:ligatures w14:val="none"/>
              </w:rPr>
              <w:t>Mat</w:t>
            </w:r>
          </w:p>
        </w:tc>
      </w:tr>
    </w:tbl>
    <w:p w14:paraId="3BDDDE23" w14:textId="345F18A2" w:rsidR="00AA4B7A" w:rsidRDefault="00AA4B7A" w:rsidP="00AA4B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</w:p>
    <w:p w14:paraId="05E496A4" w14:textId="5F7AD83F" w:rsidR="00AA4B7A" w:rsidRPr="00AA4B7A" w:rsidRDefault="00AA4B7A" w:rsidP="00AA4B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2D73D876" w14:textId="77777777" w:rsidR="00AA4B7A" w:rsidRPr="00AA4B7A" w:rsidRDefault="00AA4B7A" w:rsidP="00AA4B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AA4B7A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Analyse:</w:t>
      </w:r>
    </w:p>
    <w:p w14:paraId="640E0337" w14:textId="3F2E172F" w:rsidR="00014AC4" w:rsidRPr="00AA4B7A" w:rsidRDefault="00AA4B7A" w:rsidP="00014AC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</w:pPr>
      <w:r w:rsidRPr="00AA4B7A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ab/>
        <w:t xml:space="preserve">D’après </w:t>
      </w:r>
      <w:r w:rsidR="00014AC4" w:rsidRPr="00AA4B7A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le résultat</w:t>
      </w:r>
      <w:r w:rsidRPr="00AA4B7A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 xml:space="preserve">, l’inconnu </w:t>
      </w:r>
      <w:r w:rsidR="00014AC4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1</w:t>
      </w:r>
      <w:r w:rsidRPr="00AA4B7A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 xml:space="preserve"> a comme résultat: </w:t>
      </w:r>
      <w:r w:rsidR="00014AC4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reflets</w:t>
      </w:r>
      <w:r w:rsidRPr="00AA4B7A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 xml:space="preserve">, ce qui signifie que l’inconnu </w:t>
      </w:r>
      <w:r w:rsidR="00014AC4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est métallique.</w:t>
      </w:r>
    </w:p>
    <w:p w14:paraId="089E33EB" w14:textId="00B24F7E" w:rsidR="00014AC4" w:rsidRDefault="00014AC4" w:rsidP="00014AC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</w:pPr>
      <w:r w:rsidRPr="00AA4B7A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ab/>
        <w:t xml:space="preserve">D’après </w:t>
      </w:r>
      <w:r w:rsidRPr="00AA4B7A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le résultat</w:t>
      </w:r>
      <w:r w:rsidRPr="00AA4B7A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 xml:space="preserve">, l’inconnu </w:t>
      </w:r>
      <w:r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3</w:t>
      </w:r>
      <w:r w:rsidRPr="00AA4B7A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 xml:space="preserve"> a comme résultat: </w:t>
      </w:r>
      <w:r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reflets</w:t>
      </w:r>
      <w:r w:rsidRPr="00AA4B7A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 xml:space="preserve">, ce qui signifie que l’inconnu </w:t>
      </w:r>
      <w:r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 xml:space="preserve">est </w:t>
      </w:r>
      <w:r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métallique.</w:t>
      </w:r>
    </w:p>
    <w:p w14:paraId="59DEA573" w14:textId="77777777" w:rsidR="00014AC4" w:rsidRDefault="00014AC4" w:rsidP="00014AC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</w:pPr>
    </w:p>
    <w:p w14:paraId="684F5501" w14:textId="467D0937" w:rsidR="00014AC4" w:rsidRDefault="00014AC4" w:rsidP="00014AC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Conclusion :</w:t>
      </w:r>
    </w:p>
    <w:p w14:paraId="70D1A450" w14:textId="0E451570" w:rsidR="00014AC4" w:rsidRPr="00AA4B7A" w:rsidRDefault="00014AC4" w:rsidP="00014AC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ab/>
        <w:t xml:space="preserve">Mon hypothèse est vraie car les inconnus 1 et 3 son brillant ce qui veut dire qu’ils sont </w:t>
      </w:r>
      <w:r w:rsidR="00F806FE"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métalliques</w:t>
      </w:r>
      <w:r>
        <w:rPr>
          <w:rFonts w:ascii="Arial" w:eastAsia="Times New Roman" w:hAnsi="Arial" w:cs="Arial"/>
          <w:color w:val="000000"/>
          <w:kern w:val="0"/>
          <w:sz w:val="30"/>
          <w:szCs w:val="30"/>
          <w:lang w:eastAsia="fr-CA"/>
          <w14:ligatures w14:val="none"/>
        </w:rPr>
        <w:t>.</w:t>
      </w:r>
    </w:p>
    <w:p w14:paraId="2C340E1C" w14:textId="77777777" w:rsidR="00014AC4" w:rsidRPr="00AA4B7A" w:rsidRDefault="00014AC4" w:rsidP="00AA4B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27E13872" w14:textId="77777777" w:rsidR="00AA4B7A" w:rsidRDefault="00AA4B7A" w:rsidP="00AA4B7A"/>
    <w:p w14:paraId="3FEEB037" w14:textId="77777777" w:rsidR="00AA4B7A" w:rsidRDefault="00AA4B7A" w:rsidP="00AA4B7A"/>
    <w:sectPr w:rsidR="00AA4B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2915"/>
    <w:multiLevelType w:val="multilevel"/>
    <w:tmpl w:val="6A76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1447B"/>
    <w:multiLevelType w:val="multilevel"/>
    <w:tmpl w:val="E780A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4896802">
    <w:abstractNumId w:val="0"/>
  </w:num>
  <w:num w:numId="2" w16cid:durableId="2107192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7A"/>
    <w:rsid w:val="00014AC4"/>
    <w:rsid w:val="005D2949"/>
    <w:rsid w:val="00AA4B7A"/>
    <w:rsid w:val="00F8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8DBA"/>
  <w15:chartTrackingRefBased/>
  <w15:docId w15:val="{F5F3B3AA-E0A8-4788-95F0-D6662EB5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customStyle="1" w:styleId="apple-tab-span">
    <w:name w:val="apple-tab-span"/>
    <w:basedOn w:val="Policepardfaut"/>
    <w:rsid w:val="00AA4B7A"/>
  </w:style>
  <w:style w:type="table" w:styleId="Grilledutableau">
    <w:name w:val="Table Grid"/>
    <w:basedOn w:val="TableauNormal"/>
    <w:uiPriority w:val="39"/>
    <w:rsid w:val="00014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aleclerc68 Antoine</dc:creator>
  <cp:keywords/>
  <dc:description/>
  <cp:lastModifiedBy>aleclerc68 Antoine</cp:lastModifiedBy>
  <cp:revision>1</cp:revision>
  <dcterms:created xsi:type="dcterms:W3CDTF">2023-04-20T15:27:00Z</dcterms:created>
  <dcterms:modified xsi:type="dcterms:W3CDTF">2023-04-20T15:48:00Z</dcterms:modified>
</cp:coreProperties>
</file>