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Antoine et Elliot</w:t>
      </w:r>
    </w:p>
    <w:p w:rsidR="005A099F" w:rsidRDefault="005A099F" w:rsidP="005A099F">
      <w:pPr>
        <w:jc w:val="center"/>
        <w:rPr>
          <w:sz w:val="36"/>
          <w:szCs w:val="36"/>
        </w:rPr>
      </w:pPr>
      <w:r w:rsidRPr="005A099F">
        <w:rPr>
          <w:sz w:val="36"/>
          <w:szCs w:val="36"/>
        </w:rPr>
        <w:t>Mendeleïev</w:t>
      </w:r>
    </w:p>
    <w:p w:rsidR="005A099F" w:rsidRPr="005A099F" w:rsidRDefault="005A099F" w:rsidP="005A099F">
      <w:pPr>
        <w:jc w:val="center"/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2705100" cy="1479352"/>
            <wp:effectExtent l="0" t="0" r="0" b="6985"/>
            <wp:docPr id="3" name="Image 3" descr="Biographie | Dmitri Mendeleïev - Chimist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ographie | Dmitri Mendeleïev - Chimiste | Futura Scien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0" cy="148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  <w:bookmarkStart w:id="0" w:name="_GoBack"/>
      <w:r>
        <w:rPr>
          <w:noProof/>
          <w:lang w:eastAsia="fr-CA"/>
        </w:rPr>
        <w:drawing>
          <wp:inline distT="0" distB="0" distL="0" distR="0">
            <wp:extent cx="3238500" cy="2240833"/>
            <wp:effectExtent l="0" t="0" r="0" b="7620"/>
            <wp:docPr id="2" name="Image 2" descr="Quatre nouveaux éléments dans le tableau périodique - Québec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tre nouveaux éléments dans le tableau périodique - Québec Sci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25" cy="22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099F" w:rsidRPr="005A099F" w:rsidRDefault="005A099F" w:rsidP="005A099F">
      <w:pPr>
        <w:rPr>
          <w:sz w:val="36"/>
          <w:szCs w:val="36"/>
          <w:lang w:val="en-CA"/>
        </w:rPr>
      </w:pPr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  <w:r w:rsidRPr="005A099F">
        <w:rPr>
          <w:sz w:val="36"/>
          <w:szCs w:val="36"/>
          <w:lang w:val="en-CA"/>
        </w:rPr>
        <w:t>Nom</w:t>
      </w:r>
      <w:proofErr w:type="gramStart"/>
      <w:r w:rsidRPr="005A099F">
        <w:rPr>
          <w:sz w:val="36"/>
          <w:szCs w:val="36"/>
          <w:lang w:val="en-CA"/>
        </w:rPr>
        <w:t>:</w:t>
      </w:r>
      <w:proofErr w:type="gramEnd"/>
      <w:r w:rsidRPr="005A099F">
        <w:rPr>
          <w:sz w:val="36"/>
          <w:szCs w:val="36"/>
          <w:lang w:val="en-CA"/>
        </w:rPr>
        <w:br/>
        <w:t xml:space="preserve">Dmitri </w:t>
      </w:r>
      <w:proofErr w:type="spellStart"/>
      <w:r w:rsidRPr="005A099F">
        <w:rPr>
          <w:sz w:val="36"/>
          <w:szCs w:val="36"/>
          <w:lang w:val="en-CA"/>
        </w:rPr>
        <w:t>Ivanvovitch</w:t>
      </w:r>
      <w:proofErr w:type="spellEnd"/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  <w:proofErr w:type="spellStart"/>
      <w:r w:rsidRPr="005A099F">
        <w:rPr>
          <w:sz w:val="36"/>
          <w:szCs w:val="36"/>
          <w:lang w:val="en-CA"/>
        </w:rPr>
        <w:t>Mendeleïev</w:t>
      </w:r>
      <w:proofErr w:type="spellEnd"/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Année :</w:t>
      </w: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1834 – 1907</w:t>
      </w:r>
    </w:p>
    <w:p w:rsidR="005A099F" w:rsidRDefault="005A099F" w:rsidP="005A099F">
      <w:pPr>
        <w:jc w:val="center"/>
        <w:rPr>
          <w:sz w:val="36"/>
          <w:szCs w:val="36"/>
        </w:rPr>
      </w:pP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Nationalité : </w:t>
      </w: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Russe</w:t>
      </w: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2143125" cy="1428750"/>
            <wp:effectExtent l="0" t="0" r="9525" b="0"/>
            <wp:docPr id="1" name="Image 1" descr="Drapeau de la Russ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Russi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9F" w:rsidRDefault="005A099F" w:rsidP="005A099F">
      <w:pPr>
        <w:jc w:val="center"/>
        <w:rPr>
          <w:sz w:val="36"/>
          <w:szCs w:val="36"/>
        </w:rPr>
      </w:pP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Prédiction :</w:t>
      </w:r>
    </w:p>
    <w:p w:rsidR="005A099F" w:rsidRP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Métal avenir == aluminium</w:t>
      </w:r>
    </w:p>
    <w:sectPr w:rsidR="005A099F" w:rsidRPr="005A09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9F"/>
    <w:rsid w:val="0021655B"/>
    <w:rsid w:val="005A099F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BEC0"/>
  <w15:chartTrackingRefBased/>
  <w15:docId w15:val="{1D240557-0DE7-4011-9B92-047FCF7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2021-12-15T14:57:00Z</dcterms:created>
  <dcterms:modified xsi:type="dcterms:W3CDTF">2021-12-15T14:57:00Z</dcterms:modified>
</cp:coreProperties>
</file>