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985EE0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</w:t>
      </w:r>
      <w:r w:rsidRPr="00985EE0">
        <w:rPr>
          <w:sz w:val="56"/>
          <w:szCs w:val="56"/>
        </w:rPr>
        <w:t>Mécanismes</w:t>
      </w:r>
    </w:p>
    <w:p w:rsidR="000032A9" w:rsidRDefault="00985EE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</w:p>
    <w:p w:rsidR="00985EE0" w:rsidRDefault="000032A9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</w:t>
      </w:r>
      <w:r w:rsidR="00985EE0" w:rsidRPr="00985EE0">
        <w:rPr>
          <w:sz w:val="52"/>
          <w:szCs w:val="52"/>
        </w:rPr>
        <w:t>Sciences</w:t>
      </w:r>
    </w:p>
    <w:p w:rsidR="000032A9" w:rsidRDefault="000032A9" w:rsidP="000032A9">
      <w:pPr>
        <w:ind w:left="708"/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</w:p>
    <w:p w:rsidR="000032A9" w:rsidRDefault="000032A9" w:rsidP="000032A9">
      <w:pPr>
        <w:ind w:left="708"/>
        <w:rPr>
          <w:sz w:val="40"/>
          <w:szCs w:val="40"/>
        </w:rPr>
      </w:pPr>
    </w:p>
    <w:p w:rsidR="00985EE0" w:rsidRDefault="000032A9" w:rsidP="000032A9">
      <w:pPr>
        <w:ind w:left="708"/>
        <w:rPr>
          <w:sz w:val="40"/>
          <w:szCs w:val="40"/>
        </w:rPr>
      </w:pPr>
      <w:r>
        <w:rPr>
          <w:sz w:val="40"/>
          <w:szCs w:val="40"/>
        </w:rPr>
        <w:t xml:space="preserve">                   Présenté à Daniel Blais</w:t>
      </w:r>
    </w:p>
    <w:p w:rsidR="000032A9" w:rsidRDefault="000032A9" w:rsidP="000032A9">
      <w:pPr>
        <w:ind w:left="708"/>
        <w:rPr>
          <w:sz w:val="40"/>
          <w:szCs w:val="40"/>
        </w:rPr>
      </w:pPr>
    </w:p>
    <w:p w:rsidR="000032A9" w:rsidRDefault="000032A9" w:rsidP="000032A9">
      <w:pPr>
        <w:ind w:left="708"/>
        <w:rPr>
          <w:sz w:val="40"/>
          <w:szCs w:val="40"/>
        </w:rPr>
      </w:pPr>
      <w:r>
        <w:rPr>
          <w:sz w:val="40"/>
          <w:szCs w:val="40"/>
        </w:rPr>
        <w:t xml:space="preserve">                       Par Elliot Lagrange</w:t>
      </w:r>
    </w:p>
    <w:p w:rsidR="000032A9" w:rsidRDefault="000032A9" w:rsidP="000032A9">
      <w:pPr>
        <w:ind w:left="708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MSI</w:t>
      </w:r>
    </w:p>
    <w:p w:rsidR="000032A9" w:rsidRDefault="000032A9" w:rsidP="000032A9">
      <w:pPr>
        <w:ind w:left="708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ESV</w:t>
      </w:r>
    </w:p>
    <w:p w:rsidR="000032A9" w:rsidRDefault="000032A9" w:rsidP="000032A9">
      <w:pPr>
        <w:ind w:left="708"/>
        <w:rPr>
          <w:sz w:val="40"/>
          <w:szCs w:val="40"/>
        </w:rPr>
      </w:pPr>
      <w:r>
        <w:rPr>
          <w:sz w:val="40"/>
          <w:szCs w:val="40"/>
        </w:rPr>
        <w:t xml:space="preserve">                         27 octobre 2021</w:t>
      </w:r>
    </w:p>
    <w:p w:rsidR="000032A9" w:rsidRDefault="000032A9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0032A9" w:rsidRPr="000032A9" w:rsidRDefault="000032A9" w:rsidP="000032A9">
      <w:pPr>
        <w:ind w:left="708"/>
        <w:rPr>
          <w:sz w:val="28"/>
          <w:szCs w:val="28"/>
        </w:rPr>
      </w:pPr>
      <w:r w:rsidRPr="000032A9">
        <w:rPr>
          <w:sz w:val="28"/>
          <w:szCs w:val="28"/>
        </w:rPr>
        <w:lastRenderedPageBreak/>
        <w:t xml:space="preserve">But :  </w:t>
      </w:r>
      <w:r w:rsidRPr="000032A9">
        <w:rPr>
          <w:sz w:val="28"/>
          <w:szCs w:val="28"/>
        </w:rPr>
        <w:t xml:space="preserve">Utiliser </w:t>
      </w:r>
      <w:proofErr w:type="gramStart"/>
      <w:r w:rsidRPr="000032A9">
        <w:rPr>
          <w:sz w:val="28"/>
          <w:szCs w:val="28"/>
        </w:rPr>
        <w:t>différents  mouvements</w:t>
      </w:r>
      <w:proofErr w:type="gramEnd"/>
      <w:r w:rsidRPr="000032A9">
        <w:rPr>
          <w:sz w:val="28"/>
          <w:szCs w:val="28"/>
        </w:rPr>
        <w:t xml:space="preserve"> dans des objets techniques. </w:t>
      </w:r>
    </w:p>
    <w:p w:rsidR="000032A9" w:rsidRPr="000032A9" w:rsidRDefault="000032A9" w:rsidP="000032A9">
      <w:pPr>
        <w:ind w:left="708"/>
        <w:rPr>
          <w:sz w:val="28"/>
          <w:szCs w:val="28"/>
        </w:rPr>
      </w:pPr>
    </w:p>
    <w:p w:rsidR="000032A9" w:rsidRPr="000032A9" w:rsidRDefault="000032A9" w:rsidP="000032A9">
      <w:pPr>
        <w:ind w:left="708"/>
        <w:rPr>
          <w:sz w:val="28"/>
          <w:szCs w:val="28"/>
        </w:rPr>
      </w:pPr>
      <w:r w:rsidRPr="000032A9">
        <w:rPr>
          <w:sz w:val="28"/>
          <w:szCs w:val="28"/>
        </w:rPr>
        <w:t>Hypothèse:  Je suppose que je vais pouvoir observer </w:t>
      </w:r>
      <w:r w:rsidRPr="000032A9">
        <w:rPr>
          <w:sz w:val="28"/>
          <w:szCs w:val="28"/>
        </w:rPr>
        <w:t xml:space="preserve">3 </w:t>
      </w:r>
      <w:r w:rsidRPr="000032A9">
        <w:rPr>
          <w:sz w:val="28"/>
          <w:szCs w:val="28"/>
        </w:rPr>
        <w:t>types de mouvements</w:t>
      </w:r>
    </w:p>
    <w:p w:rsidR="000032A9" w:rsidRPr="000032A9" w:rsidRDefault="000032A9" w:rsidP="000032A9">
      <w:pPr>
        <w:ind w:left="708"/>
        <w:rPr>
          <w:sz w:val="28"/>
          <w:szCs w:val="28"/>
        </w:rPr>
      </w:pPr>
    </w:p>
    <w:p w:rsidR="000032A9" w:rsidRPr="000032A9" w:rsidRDefault="000032A9" w:rsidP="000032A9">
      <w:pPr>
        <w:ind w:left="708"/>
        <w:rPr>
          <w:sz w:val="28"/>
          <w:szCs w:val="28"/>
        </w:rPr>
      </w:pPr>
      <w:r w:rsidRPr="000032A9">
        <w:rPr>
          <w:sz w:val="28"/>
          <w:szCs w:val="28"/>
        </w:rPr>
        <w:t xml:space="preserve"> Matériel</w:t>
      </w:r>
      <w:r w:rsidRPr="000032A9">
        <w:rPr>
          <w:sz w:val="28"/>
          <w:szCs w:val="28"/>
        </w:rPr>
        <w:t> :</w:t>
      </w:r>
    </w:p>
    <w:p w:rsidR="000032A9" w:rsidRPr="000032A9" w:rsidRDefault="000032A9" w:rsidP="000032A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0032A9">
        <w:rPr>
          <w:sz w:val="28"/>
          <w:szCs w:val="28"/>
        </w:rPr>
        <w:t xml:space="preserve">Plusieurs objets techniques </w:t>
      </w:r>
    </w:p>
    <w:p w:rsidR="000032A9" w:rsidRPr="000032A9" w:rsidRDefault="000032A9" w:rsidP="000032A9">
      <w:pPr>
        <w:pStyle w:val="Paragraphedeliste"/>
        <w:ind w:left="1515"/>
        <w:rPr>
          <w:sz w:val="28"/>
          <w:szCs w:val="28"/>
        </w:rPr>
      </w:pPr>
    </w:p>
    <w:p w:rsidR="000032A9" w:rsidRPr="000032A9" w:rsidRDefault="000032A9" w:rsidP="000032A9">
      <w:pPr>
        <w:ind w:left="708"/>
        <w:rPr>
          <w:sz w:val="28"/>
          <w:szCs w:val="28"/>
        </w:rPr>
      </w:pPr>
      <w:r w:rsidRPr="000032A9">
        <w:rPr>
          <w:sz w:val="28"/>
          <w:szCs w:val="28"/>
        </w:rPr>
        <w:t xml:space="preserve">Manipulation :  </w:t>
      </w:r>
    </w:p>
    <w:p w:rsidR="000032A9" w:rsidRPr="000032A9" w:rsidRDefault="000032A9" w:rsidP="000032A9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0032A9">
        <w:rPr>
          <w:sz w:val="28"/>
          <w:szCs w:val="28"/>
        </w:rPr>
        <w:t>Tourner la manivelle dans le sens horaire</w:t>
      </w:r>
    </w:p>
    <w:p w:rsidR="000032A9" w:rsidRPr="000032A9" w:rsidRDefault="000032A9" w:rsidP="000032A9">
      <w:pPr>
        <w:ind w:left="1788"/>
        <w:rPr>
          <w:sz w:val="28"/>
          <w:szCs w:val="28"/>
        </w:rPr>
      </w:pPr>
    </w:p>
    <w:p w:rsidR="000032A9" w:rsidRPr="000032A9" w:rsidRDefault="000032A9" w:rsidP="000032A9">
      <w:pPr>
        <w:ind w:left="708"/>
        <w:rPr>
          <w:sz w:val="28"/>
          <w:szCs w:val="28"/>
        </w:rPr>
      </w:pPr>
      <w:r w:rsidRPr="000032A9">
        <w:rPr>
          <w:sz w:val="28"/>
          <w:szCs w:val="28"/>
        </w:rPr>
        <w:t xml:space="preserve"> Résultats : J'ai pu observer des mouvements de t</w:t>
      </w:r>
      <w:r w:rsidRPr="000032A9">
        <w:rPr>
          <w:sz w:val="28"/>
          <w:szCs w:val="28"/>
        </w:rPr>
        <w:t>ranslation</w:t>
      </w:r>
      <w:r w:rsidRPr="000032A9">
        <w:rPr>
          <w:sz w:val="28"/>
          <w:szCs w:val="28"/>
        </w:rPr>
        <w:t>, de r</w:t>
      </w:r>
      <w:r w:rsidRPr="000032A9">
        <w:rPr>
          <w:sz w:val="28"/>
          <w:szCs w:val="28"/>
        </w:rPr>
        <w:t>otation</w:t>
      </w:r>
      <w:r w:rsidRPr="000032A9">
        <w:rPr>
          <w:sz w:val="28"/>
          <w:szCs w:val="28"/>
        </w:rPr>
        <w:t> et h</w:t>
      </w:r>
      <w:r w:rsidRPr="000032A9">
        <w:rPr>
          <w:sz w:val="28"/>
          <w:szCs w:val="28"/>
        </w:rPr>
        <w:t>élicoïdale</w:t>
      </w:r>
      <w:r w:rsidRPr="000032A9">
        <w:rPr>
          <w:sz w:val="28"/>
          <w:szCs w:val="28"/>
        </w:rPr>
        <w:t xml:space="preserve">. </w:t>
      </w:r>
    </w:p>
    <w:p w:rsidR="000032A9" w:rsidRPr="000032A9" w:rsidRDefault="000032A9" w:rsidP="000032A9">
      <w:pPr>
        <w:ind w:left="708"/>
        <w:rPr>
          <w:sz w:val="28"/>
          <w:szCs w:val="28"/>
        </w:rPr>
      </w:pPr>
    </w:p>
    <w:p w:rsidR="000032A9" w:rsidRDefault="000032A9" w:rsidP="000032A9">
      <w:pPr>
        <w:ind w:left="708"/>
        <w:rPr>
          <w:sz w:val="28"/>
          <w:szCs w:val="28"/>
        </w:rPr>
      </w:pPr>
      <w:r w:rsidRPr="000032A9">
        <w:rPr>
          <w:sz w:val="28"/>
          <w:szCs w:val="28"/>
        </w:rPr>
        <w:t>Analyse: D’après mes résultats : Si le même mouvement est transmis on parle de t</w:t>
      </w:r>
      <w:r>
        <w:rPr>
          <w:sz w:val="28"/>
          <w:szCs w:val="28"/>
        </w:rPr>
        <w:t>ransmission</w:t>
      </w:r>
    </w:p>
    <w:p w:rsidR="000032A9" w:rsidRPr="000032A9" w:rsidRDefault="000032A9" w:rsidP="000032A9">
      <w:pPr>
        <w:ind w:left="708"/>
        <w:rPr>
          <w:sz w:val="28"/>
          <w:szCs w:val="28"/>
        </w:rPr>
      </w:pPr>
      <w:r w:rsidRPr="000032A9">
        <w:rPr>
          <w:sz w:val="28"/>
          <w:szCs w:val="28"/>
        </w:rPr>
        <w:t>Si le mouvement n’est pas pareil, on parle de t</w:t>
      </w:r>
      <w:r>
        <w:rPr>
          <w:sz w:val="28"/>
          <w:szCs w:val="28"/>
        </w:rPr>
        <w:t>ransformation</w:t>
      </w:r>
      <w:r w:rsidRPr="000032A9">
        <w:rPr>
          <w:sz w:val="28"/>
          <w:szCs w:val="28"/>
        </w:rPr>
        <w:t xml:space="preserve"> </w:t>
      </w:r>
    </w:p>
    <w:p w:rsidR="000032A9" w:rsidRPr="000032A9" w:rsidRDefault="000032A9" w:rsidP="000032A9">
      <w:pPr>
        <w:ind w:left="708"/>
        <w:rPr>
          <w:sz w:val="28"/>
          <w:szCs w:val="28"/>
        </w:rPr>
      </w:pPr>
    </w:p>
    <w:p w:rsidR="000032A9" w:rsidRPr="000032A9" w:rsidRDefault="000032A9" w:rsidP="000032A9">
      <w:pPr>
        <w:ind w:left="708"/>
        <w:rPr>
          <w:sz w:val="28"/>
          <w:szCs w:val="28"/>
        </w:rPr>
      </w:pPr>
      <w:r w:rsidRPr="000032A9">
        <w:rPr>
          <w:sz w:val="28"/>
          <w:szCs w:val="28"/>
        </w:rPr>
        <w:t>Conclusion: Mon hypothèse est </w:t>
      </w:r>
      <w:r>
        <w:rPr>
          <w:sz w:val="28"/>
          <w:szCs w:val="28"/>
        </w:rPr>
        <w:t>vrai</w:t>
      </w:r>
      <w:bookmarkStart w:id="0" w:name="_GoBack"/>
      <w:bookmarkEnd w:id="0"/>
      <w:r w:rsidRPr="000032A9">
        <w:rPr>
          <w:sz w:val="28"/>
          <w:szCs w:val="28"/>
        </w:rPr>
        <w:t>, j'ai pu observer types de mouvements.</w:t>
      </w:r>
    </w:p>
    <w:p w:rsidR="000032A9" w:rsidRDefault="000032A9" w:rsidP="000032A9">
      <w:pPr>
        <w:ind w:left="708"/>
        <w:rPr>
          <w:sz w:val="40"/>
          <w:szCs w:val="40"/>
        </w:rPr>
      </w:pPr>
    </w:p>
    <w:p w:rsidR="000032A9" w:rsidRDefault="000032A9" w:rsidP="000032A9">
      <w:pPr>
        <w:ind w:left="708"/>
        <w:rPr>
          <w:sz w:val="40"/>
          <w:szCs w:val="40"/>
        </w:rPr>
      </w:pPr>
    </w:p>
    <w:p w:rsidR="000032A9" w:rsidRDefault="000032A9" w:rsidP="000032A9">
      <w:pPr>
        <w:ind w:left="708"/>
        <w:rPr>
          <w:sz w:val="40"/>
          <w:szCs w:val="40"/>
        </w:rPr>
      </w:pPr>
    </w:p>
    <w:p w:rsidR="00985EE0" w:rsidRPr="00985EE0" w:rsidRDefault="00985EE0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          </w:t>
      </w:r>
    </w:p>
    <w:sectPr w:rsidR="00985EE0" w:rsidRPr="00985E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32AC5"/>
    <w:multiLevelType w:val="hybridMultilevel"/>
    <w:tmpl w:val="1AF0D576"/>
    <w:lvl w:ilvl="0" w:tplc="0C0C000F">
      <w:start w:val="1"/>
      <w:numFmt w:val="decimal"/>
      <w:lvlText w:val="%1."/>
      <w:lvlJc w:val="left"/>
      <w:pPr>
        <w:ind w:left="2148" w:hanging="360"/>
      </w:pPr>
    </w:lvl>
    <w:lvl w:ilvl="1" w:tplc="0C0C0019" w:tentative="1">
      <w:start w:val="1"/>
      <w:numFmt w:val="lowerLetter"/>
      <w:lvlText w:val="%2."/>
      <w:lvlJc w:val="left"/>
      <w:pPr>
        <w:ind w:left="2868" w:hanging="360"/>
      </w:pPr>
    </w:lvl>
    <w:lvl w:ilvl="2" w:tplc="0C0C001B" w:tentative="1">
      <w:start w:val="1"/>
      <w:numFmt w:val="lowerRoman"/>
      <w:lvlText w:val="%3."/>
      <w:lvlJc w:val="right"/>
      <w:pPr>
        <w:ind w:left="3588" w:hanging="180"/>
      </w:pPr>
    </w:lvl>
    <w:lvl w:ilvl="3" w:tplc="0C0C000F" w:tentative="1">
      <w:start w:val="1"/>
      <w:numFmt w:val="decimal"/>
      <w:lvlText w:val="%4."/>
      <w:lvlJc w:val="left"/>
      <w:pPr>
        <w:ind w:left="4308" w:hanging="360"/>
      </w:pPr>
    </w:lvl>
    <w:lvl w:ilvl="4" w:tplc="0C0C0019" w:tentative="1">
      <w:start w:val="1"/>
      <w:numFmt w:val="lowerLetter"/>
      <w:lvlText w:val="%5."/>
      <w:lvlJc w:val="left"/>
      <w:pPr>
        <w:ind w:left="5028" w:hanging="360"/>
      </w:pPr>
    </w:lvl>
    <w:lvl w:ilvl="5" w:tplc="0C0C001B" w:tentative="1">
      <w:start w:val="1"/>
      <w:numFmt w:val="lowerRoman"/>
      <w:lvlText w:val="%6."/>
      <w:lvlJc w:val="right"/>
      <w:pPr>
        <w:ind w:left="5748" w:hanging="180"/>
      </w:pPr>
    </w:lvl>
    <w:lvl w:ilvl="6" w:tplc="0C0C000F" w:tentative="1">
      <w:start w:val="1"/>
      <w:numFmt w:val="decimal"/>
      <w:lvlText w:val="%7."/>
      <w:lvlJc w:val="left"/>
      <w:pPr>
        <w:ind w:left="6468" w:hanging="360"/>
      </w:pPr>
    </w:lvl>
    <w:lvl w:ilvl="7" w:tplc="0C0C0019" w:tentative="1">
      <w:start w:val="1"/>
      <w:numFmt w:val="lowerLetter"/>
      <w:lvlText w:val="%8."/>
      <w:lvlJc w:val="left"/>
      <w:pPr>
        <w:ind w:left="7188" w:hanging="360"/>
      </w:pPr>
    </w:lvl>
    <w:lvl w:ilvl="8" w:tplc="0C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22084574"/>
    <w:multiLevelType w:val="hybridMultilevel"/>
    <w:tmpl w:val="720E280A"/>
    <w:lvl w:ilvl="0" w:tplc="0C0C000F">
      <w:start w:val="1"/>
      <w:numFmt w:val="decimal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5C0A00"/>
    <w:multiLevelType w:val="hybridMultilevel"/>
    <w:tmpl w:val="B37E645C"/>
    <w:lvl w:ilvl="0" w:tplc="0C0C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4B066A71"/>
    <w:multiLevelType w:val="hybridMultilevel"/>
    <w:tmpl w:val="8C2CE56E"/>
    <w:lvl w:ilvl="0" w:tplc="0C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B2701DA"/>
    <w:multiLevelType w:val="hybridMultilevel"/>
    <w:tmpl w:val="7AB296BE"/>
    <w:lvl w:ilvl="0" w:tplc="0C0C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E0"/>
    <w:rsid w:val="000032A9"/>
    <w:rsid w:val="007D001C"/>
    <w:rsid w:val="00985EE0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D3B5"/>
  <w15:chartTrackingRefBased/>
  <w15:docId w15:val="{4CE8BA09-8117-4FBD-B9FF-619889D5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003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2021-10-27T14:34:00Z</dcterms:created>
  <dcterms:modified xsi:type="dcterms:W3CDTF">2021-10-27T14:34:00Z</dcterms:modified>
</cp:coreProperties>
</file>