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308" w:rsidRDefault="002A0C70" w:rsidP="008E1308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Roches sédimentaires</w:t>
      </w:r>
    </w:p>
    <w:p w:rsidR="008E1308" w:rsidRDefault="002A0C70" w:rsidP="008E1308">
      <w:pPr>
        <w:jc w:val="center"/>
        <w:rPr>
          <w:rFonts w:ascii="Arial Black" w:hAnsi="Arial Black"/>
          <w:sz w:val="40"/>
          <w:szCs w:val="40"/>
        </w:rPr>
      </w:pPr>
      <w:proofErr w:type="spellStart"/>
      <w:r>
        <w:rPr>
          <w:rFonts w:ascii="Arial Black" w:hAnsi="Arial Black"/>
          <w:sz w:val="40"/>
          <w:szCs w:val="40"/>
        </w:rPr>
        <w:t>Exp</w:t>
      </w:r>
      <w:proofErr w:type="spellEnd"/>
      <w:r>
        <w:rPr>
          <w:rFonts w:ascii="Arial Black" w:hAnsi="Arial Black"/>
          <w:sz w:val="40"/>
          <w:szCs w:val="40"/>
        </w:rPr>
        <w:t xml:space="preserve"> 2,9</w:t>
      </w:r>
    </w:p>
    <w:p w:rsidR="008E1308" w:rsidRDefault="008E1308" w:rsidP="008E1308">
      <w:pPr>
        <w:jc w:val="center"/>
        <w:rPr>
          <w:rFonts w:ascii="Arial Black" w:hAnsi="Arial Black"/>
          <w:sz w:val="40"/>
          <w:szCs w:val="40"/>
        </w:rPr>
      </w:pPr>
    </w:p>
    <w:p w:rsidR="008E1308" w:rsidRDefault="008E1308" w:rsidP="008E1308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Sciences</w:t>
      </w:r>
    </w:p>
    <w:p w:rsidR="008E1308" w:rsidRDefault="008E1308" w:rsidP="008E1308">
      <w:pPr>
        <w:jc w:val="center"/>
        <w:rPr>
          <w:rFonts w:ascii="Arial Black" w:hAnsi="Arial Black"/>
          <w:sz w:val="40"/>
          <w:szCs w:val="40"/>
        </w:rPr>
      </w:pPr>
    </w:p>
    <w:p w:rsidR="008E1308" w:rsidRDefault="008E1308" w:rsidP="008E1308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Présenté a :</w:t>
      </w:r>
    </w:p>
    <w:p w:rsidR="008E1308" w:rsidRDefault="008E1308" w:rsidP="008E1308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Daniel Blais</w:t>
      </w:r>
    </w:p>
    <w:p w:rsidR="008E1308" w:rsidRDefault="008E1308" w:rsidP="008E1308">
      <w:pPr>
        <w:jc w:val="center"/>
        <w:rPr>
          <w:rFonts w:ascii="Arial Black" w:hAnsi="Arial Black"/>
          <w:sz w:val="40"/>
          <w:szCs w:val="40"/>
        </w:rPr>
      </w:pPr>
    </w:p>
    <w:p w:rsidR="008E1308" w:rsidRDefault="008E1308" w:rsidP="008E1308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Par :</w:t>
      </w:r>
    </w:p>
    <w:p w:rsidR="008E1308" w:rsidRDefault="008E1308" w:rsidP="008E1308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Mathis Larivière</w:t>
      </w:r>
    </w:p>
    <w:p w:rsidR="008E1308" w:rsidRDefault="008E1308" w:rsidP="008E1308">
      <w:pPr>
        <w:jc w:val="center"/>
        <w:rPr>
          <w:rFonts w:ascii="Arial Black" w:hAnsi="Arial Black"/>
          <w:sz w:val="40"/>
          <w:szCs w:val="40"/>
        </w:rPr>
      </w:pPr>
    </w:p>
    <w:p w:rsidR="008E1308" w:rsidRDefault="00E531D9" w:rsidP="008E1308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2018-10-26</w:t>
      </w:r>
    </w:p>
    <w:p w:rsidR="008E1308" w:rsidRDefault="008E1308" w:rsidP="008E1308">
      <w:pPr>
        <w:jc w:val="center"/>
        <w:rPr>
          <w:rFonts w:ascii="Arial Black" w:hAnsi="Arial Black"/>
          <w:sz w:val="40"/>
          <w:szCs w:val="40"/>
        </w:rPr>
      </w:pPr>
      <w:proofErr w:type="spellStart"/>
      <w:r>
        <w:rPr>
          <w:rFonts w:ascii="Arial Black" w:hAnsi="Arial Black"/>
          <w:sz w:val="40"/>
          <w:szCs w:val="40"/>
        </w:rPr>
        <w:t>Msi</w:t>
      </w:r>
      <w:proofErr w:type="spellEnd"/>
      <w:r>
        <w:rPr>
          <w:rFonts w:ascii="Arial Black" w:hAnsi="Arial Black"/>
          <w:sz w:val="40"/>
          <w:szCs w:val="40"/>
        </w:rPr>
        <w:t xml:space="preserve"> 2</w:t>
      </w:r>
    </w:p>
    <w:p w:rsidR="008E1308" w:rsidRDefault="008E1308" w:rsidP="008E1308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ESV</w:t>
      </w:r>
    </w:p>
    <w:p w:rsidR="009F27E6" w:rsidRDefault="009F27E6" w:rsidP="0037176D">
      <w:pPr>
        <w:jc w:val="both"/>
        <w:rPr>
          <w:rFonts w:ascii="Arial Black" w:hAnsi="Arial Black"/>
          <w:color w:val="4F81BD" w:themeColor="accent1"/>
          <w:sz w:val="32"/>
          <w:szCs w:val="32"/>
        </w:rPr>
      </w:pPr>
    </w:p>
    <w:p w:rsidR="0037176D" w:rsidRDefault="0037176D" w:rsidP="0037176D">
      <w:pPr>
        <w:jc w:val="both"/>
        <w:rPr>
          <w:rFonts w:ascii="Arial Black" w:hAnsi="Arial Black"/>
          <w:sz w:val="32"/>
          <w:szCs w:val="32"/>
        </w:rPr>
      </w:pPr>
      <w:r w:rsidRPr="00717E84">
        <w:rPr>
          <w:rFonts w:ascii="Arial Black" w:hAnsi="Arial Black"/>
          <w:color w:val="4F81BD" w:themeColor="accent1"/>
          <w:sz w:val="32"/>
          <w:szCs w:val="32"/>
        </w:rPr>
        <w:lastRenderedPageBreak/>
        <w:t>Observation</w:t>
      </w:r>
      <w:r w:rsidR="002A0C70">
        <w:rPr>
          <w:rFonts w:ascii="Arial Black" w:hAnsi="Arial Black"/>
          <w:sz w:val="32"/>
          <w:szCs w:val="32"/>
        </w:rPr>
        <w:t> : Si on a des roches</w:t>
      </w:r>
      <w:r>
        <w:rPr>
          <w:rFonts w:ascii="Arial Black" w:hAnsi="Arial Black"/>
          <w:sz w:val="32"/>
          <w:szCs w:val="32"/>
        </w:rPr>
        <w:t xml:space="preserve"> et une loupe on va parle</w:t>
      </w:r>
      <w:r w:rsidR="002A0C70">
        <w:rPr>
          <w:rFonts w:ascii="Arial Black" w:hAnsi="Arial Black"/>
          <w:sz w:val="32"/>
          <w:szCs w:val="32"/>
        </w:rPr>
        <w:t>r de roche sédimentaire.</w:t>
      </w:r>
    </w:p>
    <w:p w:rsidR="00717E84" w:rsidRDefault="00717E84" w:rsidP="0037176D">
      <w:pPr>
        <w:jc w:val="both"/>
        <w:rPr>
          <w:rFonts w:ascii="Arial Black" w:hAnsi="Arial Black"/>
          <w:sz w:val="32"/>
          <w:szCs w:val="32"/>
        </w:rPr>
      </w:pPr>
      <w:r w:rsidRPr="00717E84">
        <w:rPr>
          <w:rFonts w:ascii="Arial Black" w:hAnsi="Arial Black"/>
          <w:color w:val="4F81BD" w:themeColor="accent1"/>
          <w:sz w:val="32"/>
          <w:szCs w:val="32"/>
        </w:rPr>
        <w:t>Interrogation</w:t>
      </w:r>
      <w:r>
        <w:rPr>
          <w:rFonts w:ascii="Arial Black" w:hAnsi="Arial Black"/>
          <w:sz w:val="32"/>
          <w:szCs w:val="32"/>
        </w:rPr>
        <w:t xml:space="preserve"> : </w:t>
      </w:r>
      <w:r w:rsidR="001F3BD1">
        <w:rPr>
          <w:rFonts w:ascii="Arial Black" w:hAnsi="Arial Black"/>
          <w:sz w:val="32"/>
          <w:szCs w:val="32"/>
        </w:rPr>
        <w:t xml:space="preserve">Parmi ces roches </w:t>
      </w:r>
      <w:proofErr w:type="spellStart"/>
      <w:r w:rsidR="0021121B">
        <w:rPr>
          <w:rFonts w:ascii="Arial Black" w:hAnsi="Arial Black"/>
          <w:sz w:val="32"/>
          <w:szCs w:val="32"/>
        </w:rPr>
        <w:t>lequels</w:t>
      </w:r>
      <w:proofErr w:type="spellEnd"/>
      <w:r w:rsidR="001F3BD1">
        <w:rPr>
          <w:rFonts w:ascii="Arial Black" w:hAnsi="Arial Black"/>
          <w:sz w:val="32"/>
          <w:szCs w:val="32"/>
        </w:rPr>
        <w:t xml:space="preserve"> sont </w:t>
      </w:r>
      <w:r w:rsidR="0021121B">
        <w:rPr>
          <w:rFonts w:ascii="Arial Black" w:hAnsi="Arial Black"/>
          <w:sz w:val="32"/>
          <w:szCs w:val="32"/>
        </w:rPr>
        <w:t>sédimentaires</w:t>
      </w:r>
      <w:r w:rsidR="001F3BD1">
        <w:rPr>
          <w:rFonts w:ascii="Arial Black" w:hAnsi="Arial Black"/>
          <w:sz w:val="32"/>
          <w:szCs w:val="32"/>
        </w:rPr>
        <w:t>?</w:t>
      </w:r>
    </w:p>
    <w:p w:rsidR="00717E84" w:rsidRDefault="00717E84" w:rsidP="0037176D">
      <w:pPr>
        <w:jc w:val="both"/>
        <w:rPr>
          <w:rFonts w:ascii="Arial Black" w:hAnsi="Arial Black"/>
          <w:sz w:val="32"/>
          <w:szCs w:val="32"/>
        </w:rPr>
      </w:pPr>
      <w:r w:rsidRPr="00717E84">
        <w:rPr>
          <w:rFonts w:ascii="Arial Black" w:hAnsi="Arial Black"/>
          <w:color w:val="4F81BD" w:themeColor="accent1"/>
          <w:sz w:val="32"/>
          <w:szCs w:val="32"/>
        </w:rPr>
        <w:t>Hypothèse</w:t>
      </w:r>
      <w:r w:rsidR="0021121B">
        <w:rPr>
          <w:rFonts w:ascii="Arial Black" w:hAnsi="Arial Black"/>
          <w:sz w:val="32"/>
          <w:szCs w:val="32"/>
        </w:rPr>
        <w:t> : Je suppose que ce sont #73, 55, 82.</w:t>
      </w:r>
    </w:p>
    <w:p w:rsidR="00717E84" w:rsidRDefault="00717E84" w:rsidP="0037176D">
      <w:pPr>
        <w:jc w:val="both"/>
        <w:rPr>
          <w:rFonts w:ascii="Arial Black" w:hAnsi="Arial Black"/>
          <w:sz w:val="32"/>
          <w:szCs w:val="32"/>
        </w:rPr>
      </w:pPr>
    </w:p>
    <w:p w:rsidR="00717E84" w:rsidRDefault="00717E84" w:rsidP="0037176D">
      <w:pPr>
        <w:jc w:val="both"/>
        <w:rPr>
          <w:rFonts w:ascii="Arial Black" w:hAnsi="Arial Black"/>
          <w:sz w:val="32"/>
          <w:szCs w:val="32"/>
        </w:rPr>
      </w:pPr>
      <w:r w:rsidRPr="00717E84">
        <w:rPr>
          <w:rFonts w:ascii="Arial Black" w:hAnsi="Arial Black"/>
          <w:color w:val="4F81BD" w:themeColor="accent1"/>
          <w:sz w:val="32"/>
          <w:szCs w:val="32"/>
        </w:rPr>
        <w:t>Matériel</w:t>
      </w:r>
      <w:r w:rsidR="0021121B">
        <w:rPr>
          <w:rFonts w:ascii="Arial Black" w:hAnsi="Arial Black"/>
          <w:sz w:val="32"/>
          <w:szCs w:val="32"/>
        </w:rPr>
        <w:t> : Une loupe</w:t>
      </w:r>
    </w:p>
    <w:p w:rsidR="00717E84" w:rsidRDefault="0021121B" w:rsidP="0037176D">
      <w:pPr>
        <w:jc w:val="both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Inconnue#51, 53, 55, 73, 75, 82, 84, 85</w:t>
      </w:r>
    </w:p>
    <w:p w:rsidR="00717E84" w:rsidRDefault="00717E84" w:rsidP="0037176D">
      <w:pPr>
        <w:jc w:val="both"/>
        <w:rPr>
          <w:rFonts w:ascii="Arial Black" w:hAnsi="Arial Black"/>
          <w:sz w:val="32"/>
          <w:szCs w:val="32"/>
        </w:rPr>
      </w:pPr>
      <w:r w:rsidRPr="00717E84">
        <w:rPr>
          <w:rFonts w:ascii="Arial Black" w:hAnsi="Arial Black"/>
          <w:color w:val="4F81BD" w:themeColor="accent1"/>
          <w:sz w:val="32"/>
          <w:szCs w:val="32"/>
        </w:rPr>
        <w:t>Manipulation</w:t>
      </w:r>
      <w:r>
        <w:rPr>
          <w:rFonts w:ascii="Arial Black" w:hAnsi="Arial Black"/>
          <w:sz w:val="32"/>
          <w:szCs w:val="32"/>
        </w:rPr>
        <w:t xml:space="preserve"> : </w:t>
      </w:r>
      <w:r w:rsidR="00AE437A">
        <w:rPr>
          <w:rFonts w:ascii="Arial Black" w:hAnsi="Arial Black"/>
          <w:sz w:val="32"/>
          <w:szCs w:val="32"/>
        </w:rPr>
        <w:t>On regarde les roches avec la loupe et on veut trouver des strates.</w:t>
      </w:r>
    </w:p>
    <w:p w:rsidR="00717E84" w:rsidRDefault="00717E84" w:rsidP="0037176D">
      <w:pPr>
        <w:jc w:val="both"/>
        <w:rPr>
          <w:rFonts w:ascii="Arial Black" w:hAnsi="Arial Black"/>
          <w:sz w:val="32"/>
          <w:szCs w:val="32"/>
        </w:rPr>
      </w:pPr>
    </w:p>
    <w:p w:rsidR="00AE437A" w:rsidRDefault="00717E84" w:rsidP="0037176D">
      <w:pPr>
        <w:jc w:val="both"/>
        <w:rPr>
          <w:rFonts w:ascii="Arial Black" w:hAnsi="Arial Black"/>
          <w:sz w:val="32"/>
          <w:szCs w:val="32"/>
        </w:rPr>
      </w:pPr>
      <w:r w:rsidRPr="00717E84">
        <w:rPr>
          <w:rFonts w:ascii="Arial Black" w:hAnsi="Arial Black"/>
          <w:color w:val="4F81BD" w:themeColor="accent1"/>
          <w:sz w:val="32"/>
          <w:szCs w:val="32"/>
        </w:rPr>
        <w:t>Résultat</w:t>
      </w:r>
      <w:r>
        <w:rPr>
          <w:rFonts w:ascii="Arial Black" w:hAnsi="Arial Black"/>
          <w:sz w:val="32"/>
          <w:szCs w:val="32"/>
        </w:rPr>
        <w:t xml:space="preserve"> :   </w:t>
      </w:r>
      <w:r w:rsidR="00AE437A">
        <w:rPr>
          <w:rFonts w:ascii="Arial Black" w:hAnsi="Arial Black"/>
          <w:sz w:val="32"/>
          <w:szCs w:val="32"/>
        </w:rPr>
        <w:t>Roches sédimentaire</w:t>
      </w:r>
    </w:p>
    <w:p w:rsidR="00AE437A" w:rsidRDefault="00AE437A" w:rsidP="0037176D">
      <w:pPr>
        <w:jc w:val="both"/>
        <w:rPr>
          <w:rFonts w:ascii="Arial Black" w:hAnsi="Arial Black"/>
          <w:sz w:val="32"/>
          <w:szCs w:val="32"/>
        </w:rPr>
      </w:pPr>
    </w:p>
    <w:tbl>
      <w:tblPr>
        <w:tblStyle w:val="Grilledutableau"/>
        <w:tblpPr w:leftFromText="141" w:rightFromText="141" w:vertAnchor="text" w:horzAnchor="margin" w:tblpY="293"/>
        <w:tblW w:w="0" w:type="auto"/>
        <w:tblLook w:val="04A0"/>
      </w:tblPr>
      <w:tblGrid>
        <w:gridCol w:w="4390"/>
        <w:gridCol w:w="4390"/>
      </w:tblGrid>
      <w:tr w:rsidR="00AE437A" w:rsidTr="00AE437A">
        <w:tc>
          <w:tcPr>
            <w:tcW w:w="4390" w:type="dxa"/>
          </w:tcPr>
          <w:p w:rsidR="00AE437A" w:rsidRDefault="00AE437A" w:rsidP="00AE437A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Inconnu</w:t>
            </w:r>
            <w:r w:rsidR="0069229F">
              <w:rPr>
                <w:rFonts w:ascii="Arial Black" w:hAnsi="Arial Black"/>
                <w:sz w:val="32"/>
                <w:szCs w:val="32"/>
              </w:rPr>
              <w:t>e</w:t>
            </w:r>
          </w:p>
        </w:tc>
        <w:tc>
          <w:tcPr>
            <w:tcW w:w="4390" w:type="dxa"/>
          </w:tcPr>
          <w:p w:rsidR="00AE437A" w:rsidRDefault="00AE437A" w:rsidP="00AE437A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Cristaux</w:t>
            </w:r>
          </w:p>
        </w:tc>
      </w:tr>
      <w:tr w:rsidR="00AE437A" w:rsidTr="00AE437A">
        <w:tc>
          <w:tcPr>
            <w:tcW w:w="4390" w:type="dxa"/>
          </w:tcPr>
          <w:p w:rsidR="00AE437A" w:rsidRDefault="00DB1B6D" w:rsidP="00AE437A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51</w:t>
            </w:r>
          </w:p>
        </w:tc>
        <w:tc>
          <w:tcPr>
            <w:tcW w:w="4390" w:type="dxa"/>
          </w:tcPr>
          <w:p w:rsidR="00AE437A" w:rsidRDefault="00DB1B6D" w:rsidP="00AE437A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hasard</w:t>
            </w:r>
          </w:p>
        </w:tc>
      </w:tr>
      <w:tr w:rsidR="00AE437A" w:rsidTr="00AE437A">
        <w:tc>
          <w:tcPr>
            <w:tcW w:w="4390" w:type="dxa"/>
          </w:tcPr>
          <w:p w:rsidR="00AE437A" w:rsidRDefault="00DB1B6D" w:rsidP="00AE437A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53</w:t>
            </w:r>
          </w:p>
        </w:tc>
        <w:tc>
          <w:tcPr>
            <w:tcW w:w="4390" w:type="dxa"/>
          </w:tcPr>
          <w:p w:rsidR="00AE437A" w:rsidRDefault="00DB1B6D" w:rsidP="00AE437A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hasard</w:t>
            </w:r>
          </w:p>
        </w:tc>
      </w:tr>
      <w:tr w:rsidR="00AE437A" w:rsidTr="00AE437A">
        <w:tc>
          <w:tcPr>
            <w:tcW w:w="4390" w:type="dxa"/>
          </w:tcPr>
          <w:p w:rsidR="00AE437A" w:rsidRDefault="00DB1B6D" w:rsidP="00AE437A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55</w:t>
            </w:r>
          </w:p>
        </w:tc>
        <w:tc>
          <w:tcPr>
            <w:tcW w:w="4390" w:type="dxa"/>
          </w:tcPr>
          <w:p w:rsidR="00AE437A" w:rsidRDefault="00DB1B6D" w:rsidP="00AE437A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hasard</w:t>
            </w:r>
          </w:p>
        </w:tc>
      </w:tr>
      <w:tr w:rsidR="00AE437A" w:rsidTr="00AE437A">
        <w:tc>
          <w:tcPr>
            <w:tcW w:w="4390" w:type="dxa"/>
          </w:tcPr>
          <w:p w:rsidR="00AE437A" w:rsidRDefault="00DB1B6D" w:rsidP="00AE437A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73</w:t>
            </w:r>
          </w:p>
        </w:tc>
        <w:tc>
          <w:tcPr>
            <w:tcW w:w="4390" w:type="dxa"/>
          </w:tcPr>
          <w:p w:rsidR="00AE437A" w:rsidRDefault="00DB1B6D" w:rsidP="00AE437A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invisible</w:t>
            </w:r>
          </w:p>
        </w:tc>
      </w:tr>
      <w:tr w:rsidR="00AE437A" w:rsidTr="00AE437A">
        <w:tc>
          <w:tcPr>
            <w:tcW w:w="4390" w:type="dxa"/>
          </w:tcPr>
          <w:p w:rsidR="00AE437A" w:rsidRDefault="00DB1B6D" w:rsidP="00AE437A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75</w:t>
            </w:r>
          </w:p>
        </w:tc>
        <w:tc>
          <w:tcPr>
            <w:tcW w:w="4390" w:type="dxa"/>
          </w:tcPr>
          <w:p w:rsidR="00AE437A" w:rsidRDefault="00DB1B6D" w:rsidP="00DB1B6D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invisible</w:t>
            </w:r>
          </w:p>
        </w:tc>
      </w:tr>
      <w:tr w:rsidR="00AE437A" w:rsidTr="00AE437A">
        <w:tc>
          <w:tcPr>
            <w:tcW w:w="4390" w:type="dxa"/>
          </w:tcPr>
          <w:p w:rsidR="00AE437A" w:rsidRDefault="00DB1B6D" w:rsidP="00AE437A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82</w:t>
            </w:r>
          </w:p>
        </w:tc>
        <w:tc>
          <w:tcPr>
            <w:tcW w:w="4390" w:type="dxa"/>
          </w:tcPr>
          <w:p w:rsidR="00AE437A" w:rsidRDefault="00DB1B6D" w:rsidP="00AE437A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orienté</w:t>
            </w:r>
          </w:p>
        </w:tc>
      </w:tr>
      <w:tr w:rsidR="00AE437A" w:rsidTr="00AE437A">
        <w:tc>
          <w:tcPr>
            <w:tcW w:w="4390" w:type="dxa"/>
          </w:tcPr>
          <w:p w:rsidR="00AE437A" w:rsidRDefault="00DB1B6D" w:rsidP="00AE437A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84</w:t>
            </w:r>
          </w:p>
        </w:tc>
        <w:tc>
          <w:tcPr>
            <w:tcW w:w="4390" w:type="dxa"/>
          </w:tcPr>
          <w:p w:rsidR="00AE437A" w:rsidRDefault="00DB1B6D" w:rsidP="00AE437A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orienté</w:t>
            </w:r>
          </w:p>
        </w:tc>
      </w:tr>
      <w:tr w:rsidR="00AE437A" w:rsidTr="00AE437A">
        <w:tc>
          <w:tcPr>
            <w:tcW w:w="4390" w:type="dxa"/>
          </w:tcPr>
          <w:p w:rsidR="00AE437A" w:rsidRDefault="00DB1B6D" w:rsidP="00AE437A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lastRenderedPageBreak/>
              <w:t>85</w:t>
            </w:r>
          </w:p>
        </w:tc>
        <w:tc>
          <w:tcPr>
            <w:tcW w:w="4390" w:type="dxa"/>
          </w:tcPr>
          <w:p w:rsidR="00AE437A" w:rsidRDefault="00DB1B6D" w:rsidP="00AE437A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orienté</w:t>
            </w:r>
          </w:p>
        </w:tc>
      </w:tr>
    </w:tbl>
    <w:p w:rsidR="00AE437A" w:rsidRDefault="00AE437A" w:rsidP="0037176D">
      <w:pPr>
        <w:jc w:val="both"/>
        <w:rPr>
          <w:rFonts w:ascii="Arial Black" w:hAnsi="Arial Black"/>
          <w:sz w:val="32"/>
          <w:szCs w:val="32"/>
        </w:rPr>
      </w:pPr>
    </w:p>
    <w:p w:rsidR="00AE437A" w:rsidRDefault="00AE437A" w:rsidP="0037176D">
      <w:pPr>
        <w:jc w:val="both"/>
        <w:rPr>
          <w:rFonts w:ascii="Arial Black" w:hAnsi="Arial Black"/>
          <w:sz w:val="32"/>
          <w:szCs w:val="32"/>
        </w:rPr>
      </w:pPr>
    </w:p>
    <w:p w:rsidR="00717E84" w:rsidRDefault="00DB1B6D" w:rsidP="0037176D">
      <w:pPr>
        <w:jc w:val="both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 </w:t>
      </w:r>
    </w:p>
    <w:p w:rsidR="00717E84" w:rsidRDefault="00E35065" w:rsidP="0037176D">
      <w:pPr>
        <w:jc w:val="both"/>
        <w:rPr>
          <w:rFonts w:ascii="Arial Black" w:hAnsi="Arial Black"/>
          <w:sz w:val="32"/>
          <w:szCs w:val="32"/>
        </w:rPr>
      </w:pPr>
      <w:r w:rsidRPr="00E35065">
        <w:rPr>
          <w:rFonts w:ascii="Arial Black" w:hAnsi="Arial Black"/>
          <w:color w:val="4F81BD" w:themeColor="accent1"/>
          <w:sz w:val="32"/>
          <w:szCs w:val="32"/>
        </w:rPr>
        <w:t>Analyse</w:t>
      </w:r>
      <w:r>
        <w:rPr>
          <w:rFonts w:ascii="Arial Black" w:hAnsi="Arial Black"/>
          <w:sz w:val="32"/>
          <w:szCs w:val="32"/>
        </w:rPr>
        <w:t xml:space="preserve"> : D’après mes résultats, </w:t>
      </w:r>
      <w:r w:rsidR="003F4A02">
        <w:rPr>
          <w:rFonts w:ascii="Arial Black" w:hAnsi="Arial Black"/>
          <w:sz w:val="32"/>
          <w:szCs w:val="32"/>
        </w:rPr>
        <w:t xml:space="preserve">les inconnus # 73,75 sont sédimentaire parce que leurs cristaux ne sont pas visibles. </w:t>
      </w:r>
    </w:p>
    <w:p w:rsidR="005C451B" w:rsidRPr="00E35065" w:rsidRDefault="00A93669" w:rsidP="0037176D">
      <w:pPr>
        <w:jc w:val="both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color w:val="548DD4" w:themeColor="text2" w:themeTint="99"/>
          <w:sz w:val="32"/>
          <w:szCs w:val="32"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981075</wp:posOffset>
            </wp:positionV>
            <wp:extent cx="5486400" cy="4095750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51B" w:rsidRPr="003F4A02">
        <w:rPr>
          <w:rFonts w:ascii="Arial Black" w:hAnsi="Arial Black"/>
          <w:color w:val="548DD4" w:themeColor="text2" w:themeTint="99"/>
          <w:sz w:val="32"/>
          <w:szCs w:val="32"/>
        </w:rPr>
        <w:t>Conclusion</w:t>
      </w:r>
      <w:r w:rsidR="003F4A02">
        <w:rPr>
          <w:rFonts w:ascii="Arial Black" w:hAnsi="Arial Black"/>
          <w:sz w:val="32"/>
          <w:szCs w:val="32"/>
        </w:rPr>
        <w:t xml:space="preserve"> : Mon hypothèse est </w:t>
      </w:r>
      <w:r w:rsidR="00910B3C">
        <w:rPr>
          <w:rFonts w:ascii="Arial Black" w:hAnsi="Arial Black"/>
          <w:sz w:val="32"/>
          <w:szCs w:val="32"/>
        </w:rPr>
        <w:t>fausse.</w:t>
      </w:r>
    </w:p>
    <w:sectPr w:rsidR="005C451B" w:rsidRPr="00E35065" w:rsidSect="00C07F2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E1308"/>
    <w:rsid w:val="001F3BD1"/>
    <w:rsid w:val="0021121B"/>
    <w:rsid w:val="002A0C70"/>
    <w:rsid w:val="002E0427"/>
    <w:rsid w:val="0037176D"/>
    <w:rsid w:val="003F4A02"/>
    <w:rsid w:val="004E1CFA"/>
    <w:rsid w:val="005C451B"/>
    <w:rsid w:val="0069229F"/>
    <w:rsid w:val="00717E84"/>
    <w:rsid w:val="008E1308"/>
    <w:rsid w:val="00910B3C"/>
    <w:rsid w:val="009F27E6"/>
    <w:rsid w:val="00A93669"/>
    <w:rsid w:val="00AE437A"/>
    <w:rsid w:val="00C07F21"/>
    <w:rsid w:val="00DB1B6D"/>
    <w:rsid w:val="00E35065"/>
    <w:rsid w:val="00E53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F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7E8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17E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117</Words>
  <Characters>647</Characters>
  <Application>Microsoft Office Word</Application>
  <DocSecurity>0</DocSecurity>
  <Lines>5</Lines>
  <Paragraphs>1</Paragraphs>
  <ScaleCrop>false</ScaleCrop>
  <Company>Commission Scolaire de la Beauce-Etchemin</Company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CSBE</dc:creator>
  <cp:lastModifiedBy>CSBE</cp:lastModifiedBy>
  <cp:revision>12</cp:revision>
  <dcterms:created xsi:type="dcterms:W3CDTF">2018-10-26T17:57:00Z</dcterms:created>
  <dcterms:modified xsi:type="dcterms:W3CDTF">2018-10-26T18:16:00Z</dcterms:modified>
</cp:coreProperties>
</file>