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16" w:rsidRPr="004B0C73" w:rsidRDefault="005860E0" w:rsidP="005860E0">
      <w:pPr>
        <w:jc w:val="center"/>
        <w:rPr>
          <w:rFonts w:ascii="Arial Black" w:eastAsia="Arial Unicode MS" w:hAnsi="Arial Black" w:cs="Arabic Typesetting"/>
          <w:sz w:val="36"/>
          <w:szCs w:val="36"/>
        </w:rPr>
      </w:pPr>
      <w:r w:rsidRPr="004B0C73">
        <w:rPr>
          <w:rFonts w:ascii="Arial Black" w:eastAsia="Arial Unicode MS" w:hAnsi="Arial Black" w:cs="Arabic Typesetting"/>
          <w:sz w:val="36"/>
          <w:szCs w:val="36"/>
        </w:rPr>
        <w:t xml:space="preserve">La classification des roches </w:t>
      </w:r>
    </w:p>
    <w:p w:rsidR="005860E0" w:rsidRPr="004B0C73" w:rsidRDefault="005860E0" w:rsidP="005860E0">
      <w:pPr>
        <w:jc w:val="center"/>
        <w:rPr>
          <w:rFonts w:ascii="Arabic Typesetting" w:eastAsia="Arial Unicode MS" w:hAnsi="Arabic Typesetting" w:cs="Arabic Typesetting"/>
          <w:sz w:val="28"/>
          <w:szCs w:val="28"/>
        </w:rPr>
      </w:pPr>
      <w:proofErr w:type="spellStart"/>
      <w:r w:rsidRPr="004B0C73">
        <w:rPr>
          <w:rFonts w:ascii="Arabic Typesetting" w:eastAsia="Arial Unicode MS" w:hAnsi="Arabic Typesetting" w:cs="Arabic Typesetting"/>
          <w:sz w:val="28"/>
          <w:szCs w:val="28"/>
        </w:rPr>
        <w:t>Exp</w:t>
      </w:r>
      <w:proofErr w:type="spellEnd"/>
      <w:r w:rsidRPr="004B0C73">
        <w:rPr>
          <w:rFonts w:ascii="Arabic Typesetting" w:eastAsia="Arial Unicode MS" w:hAnsi="Arabic Typesetting" w:cs="Arabic Typesetting"/>
          <w:sz w:val="28"/>
          <w:szCs w:val="28"/>
        </w:rPr>
        <w:t xml:space="preserve"> 2.9</w:t>
      </w:r>
    </w:p>
    <w:p w:rsidR="005860E0" w:rsidRPr="004B0C73" w:rsidRDefault="005860E0" w:rsidP="005860E0">
      <w:pPr>
        <w:jc w:val="center"/>
        <w:rPr>
          <w:rFonts w:ascii="Arabic Typesetting" w:eastAsia="Arial Unicode MS" w:hAnsi="Arabic Typesetting" w:cs="Arabic Typesetting"/>
          <w:sz w:val="28"/>
          <w:szCs w:val="28"/>
        </w:rPr>
      </w:pPr>
      <w:r w:rsidRPr="004B0C73">
        <w:rPr>
          <w:rFonts w:ascii="Arabic Typesetting" w:eastAsia="Arial Unicode MS" w:hAnsi="Arabic Typesetting" w:cs="Arabic Typesetting"/>
          <w:sz w:val="28"/>
          <w:szCs w:val="28"/>
        </w:rPr>
        <w:t>Sciences</w:t>
      </w:r>
    </w:p>
    <w:p w:rsidR="005860E0" w:rsidRPr="004B0C73" w:rsidRDefault="005860E0" w:rsidP="005860E0">
      <w:pPr>
        <w:jc w:val="center"/>
        <w:rPr>
          <w:rFonts w:ascii="Arabic Typesetting" w:eastAsia="Arial Unicode MS" w:hAnsi="Arabic Typesetting" w:cs="Arabic Typesetting"/>
          <w:sz w:val="28"/>
          <w:szCs w:val="28"/>
        </w:rPr>
      </w:pPr>
    </w:p>
    <w:p w:rsidR="005860E0" w:rsidRPr="004B0C73" w:rsidRDefault="005860E0" w:rsidP="005860E0">
      <w:pPr>
        <w:jc w:val="center"/>
        <w:rPr>
          <w:rFonts w:ascii="Arabic Typesetting" w:eastAsia="Arial Unicode MS" w:hAnsi="Arabic Typesetting" w:cs="Arabic Typesetting"/>
          <w:sz w:val="28"/>
          <w:szCs w:val="28"/>
        </w:rPr>
      </w:pPr>
      <w:r w:rsidRPr="004B0C73">
        <w:rPr>
          <w:rFonts w:ascii="Arabic Typesetting" w:eastAsia="Arial Unicode MS" w:hAnsi="Arabic Typesetting" w:cs="Arabic Typesetting"/>
          <w:sz w:val="28"/>
          <w:szCs w:val="28"/>
        </w:rPr>
        <w:t xml:space="preserve">Présenté a </w:t>
      </w:r>
    </w:p>
    <w:p w:rsidR="005860E0" w:rsidRPr="004B0C73" w:rsidRDefault="005860E0" w:rsidP="005860E0">
      <w:pPr>
        <w:jc w:val="center"/>
        <w:rPr>
          <w:rFonts w:ascii="Arabic Typesetting" w:eastAsia="Arial Unicode MS" w:hAnsi="Arabic Typesetting" w:cs="Arabic Typesetting"/>
          <w:sz w:val="28"/>
          <w:szCs w:val="28"/>
        </w:rPr>
      </w:pPr>
      <w:r w:rsidRPr="004B0C73">
        <w:rPr>
          <w:rFonts w:ascii="Arabic Typesetting" w:eastAsia="Arial Unicode MS" w:hAnsi="Arabic Typesetting" w:cs="Arabic Typesetting"/>
          <w:sz w:val="28"/>
          <w:szCs w:val="28"/>
        </w:rPr>
        <w:t>Daniel Blais</w:t>
      </w:r>
    </w:p>
    <w:p w:rsidR="002470E1" w:rsidRPr="004B0C73" w:rsidRDefault="002470E1" w:rsidP="005860E0">
      <w:pPr>
        <w:jc w:val="center"/>
        <w:rPr>
          <w:rFonts w:ascii="Arabic Typesetting" w:eastAsia="Arial Unicode MS" w:hAnsi="Arabic Typesetting" w:cs="Arabic Typesetting"/>
          <w:sz w:val="28"/>
          <w:szCs w:val="28"/>
        </w:rPr>
      </w:pPr>
    </w:p>
    <w:p w:rsidR="005860E0" w:rsidRPr="004B0C73" w:rsidRDefault="002470E1" w:rsidP="005860E0">
      <w:pPr>
        <w:jc w:val="center"/>
        <w:rPr>
          <w:rFonts w:ascii="Arabic Typesetting" w:eastAsia="Arial Unicode MS" w:hAnsi="Arabic Typesetting" w:cs="Arabic Typesetting"/>
          <w:sz w:val="28"/>
          <w:szCs w:val="28"/>
        </w:rPr>
      </w:pPr>
      <w:r w:rsidRPr="004B0C73">
        <w:rPr>
          <w:rFonts w:ascii="Arabic Typesetting" w:eastAsia="Arial Unicode MS" w:hAnsi="Arabic Typesetting" w:cs="Arabic Typesetting"/>
          <w:sz w:val="28"/>
          <w:szCs w:val="28"/>
        </w:rPr>
        <w:t>Par</w:t>
      </w:r>
    </w:p>
    <w:p w:rsidR="005860E0" w:rsidRPr="004B0C73" w:rsidRDefault="004B0C73" w:rsidP="005860E0">
      <w:pPr>
        <w:jc w:val="center"/>
        <w:rPr>
          <w:rFonts w:ascii="Arabic Typesetting" w:eastAsia="Arial Unicode MS" w:hAnsi="Arabic Typesetting" w:cs="Arabic Typesetting"/>
          <w:sz w:val="28"/>
          <w:szCs w:val="28"/>
        </w:rPr>
      </w:pPr>
      <w:r w:rsidRPr="004B0C73">
        <w:rPr>
          <w:rFonts w:ascii="Arabic Typesetting" w:eastAsia="Arial Unicode MS" w:hAnsi="Arabic Typesetting" w:cs="Arabic Typesetting"/>
          <w:sz w:val="28"/>
          <w:szCs w:val="28"/>
        </w:rPr>
        <w:t>Zachary Lapointe</w:t>
      </w:r>
    </w:p>
    <w:p w:rsidR="005860E0" w:rsidRPr="004B0C73" w:rsidRDefault="005860E0" w:rsidP="005860E0">
      <w:pPr>
        <w:jc w:val="center"/>
        <w:rPr>
          <w:rFonts w:ascii="Arabic Typesetting" w:eastAsia="Arial Unicode MS" w:hAnsi="Arabic Typesetting" w:cs="Arabic Typesetting"/>
          <w:sz w:val="28"/>
          <w:szCs w:val="28"/>
        </w:rPr>
      </w:pPr>
      <w:r w:rsidRPr="004B0C73">
        <w:rPr>
          <w:rFonts w:ascii="Arabic Typesetting" w:eastAsia="Arial Unicode MS" w:hAnsi="Arabic Typesetting" w:cs="Arabic Typesetting"/>
          <w:sz w:val="28"/>
          <w:szCs w:val="28"/>
        </w:rPr>
        <w:t>MSI</w:t>
      </w:r>
    </w:p>
    <w:p w:rsidR="005860E0" w:rsidRPr="004B0C73" w:rsidRDefault="005860E0" w:rsidP="005860E0">
      <w:pPr>
        <w:jc w:val="center"/>
        <w:rPr>
          <w:rFonts w:ascii="Arabic Typesetting" w:eastAsia="Arial Unicode MS" w:hAnsi="Arabic Typesetting" w:cs="Arabic Typesetting"/>
          <w:sz w:val="28"/>
          <w:szCs w:val="28"/>
        </w:rPr>
      </w:pPr>
      <w:r w:rsidRPr="004B0C73">
        <w:rPr>
          <w:rFonts w:ascii="Arabic Typesetting" w:eastAsia="Arial Unicode MS" w:hAnsi="Arabic Typesetting" w:cs="Arabic Typesetting"/>
          <w:sz w:val="28"/>
          <w:szCs w:val="28"/>
        </w:rPr>
        <w:t>ESV</w:t>
      </w:r>
    </w:p>
    <w:p w:rsidR="005860E0" w:rsidRPr="004B0C73" w:rsidRDefault="005860E0" w:rsidP="005860E0">
      <w:pPr>
        <w:jc w:val="center"/>
        <w:rPr>
          <w:rFonts w:ascii="Arabic Typesetting" w:eastAsia="Arial Unicode MS" w:hAnsi="Arabic Typesetting" w:cs="Arabic Typesetting"/>
          <w:sz w:val="44"/>
          <w:szCs w:val="44"/>
        </w:rPr>
      </w:pPr>
    </w:p>
    <w:p w:rsidR="005860E0" w:rsidRPr="004B0C73" w:rsidRDefault="005860E0" w:rsidP="005860E0">
      <w:pPr>
        <w:jc w:val="center"/>
        <w:rPr>
          <w:rFonts w:ascii="Arabic Typesetting" w:eastAsia="Arial Unicode MS" w:hAnsi="Arabic Typesetting" w:cs="Arabic Typesetting"/>
          <w:sz w:val="44"/>
          <w:szCs w:val="44"/>
        </w:rPr>
      </w:pPr>
      <w:r w:rsidRPr="004B0C73">
        <w:rPr>
          <w:rFonts w:ascii="Arabic Typesetting" w:eastAsia="Arial Unicode MS" w:hAnsi="Arabic Typesetting" w:cs="Arabic Typesetting"/>
          <w:sz w:val="44"/>
          <w:szCs w:val="44"/>
        </w:rPr>
        <w:t>2017-10-17</w:t>
      </w:r>
    </w:p>
    <w:p w:rsidR="00343D8A" w:rsidRPr="004B0C73" w:rsidRDefault="00343D8A" w:rsidP="005860E0">
      <w:pPr>
        <w:jc w:val="center"/>
        <w:rPr>
          <w:rFonts w:ascii="Arabic Typesetting" w:eastAsia="Arial Unicode MS" w:hAnsi="Arabic Typesetting" w:cs="Arabic Typesetting"/>
          <w:sz w:val="44"/>
          <w:szCs w:val="44"/>
        </w:rPr>
      </w:pPr>
    </w:p>
    <w:p w:rsidR="00343D8A" w:rsidRPr="004B0C73" w:rsidRDefault="00343D8A" w:rsidP="005860E0">
      <w:pPr>
        <w:jc w:val="center"/>
        <w:rPr>
          <w:rFonts w:ascii="Arabic Typesetting" w:eastAsia="Arial Unicode MS" w:hAnsi="Arabic Typesetting" w:cs="Arabic Typesetting"/>
          <w:sz w:val="44"/>
          <w:szCs w:val="44"/>
        </w:rPr>
      </w:pPr>
    </w:p>
    <w:p w:rsidR="00343D8A" w:rsidRPr="004B0C73" w:rsidRDefault="00343D8A" w:rsidP="00343D8A">
      <w:pPr>
        <w:rPr>
          <w:rFonts w:ascii="Arabic Typesetting" w:eastAsia="Arial Unicode MS" w:hAnsi="Arabic Typesetting" w:cs="Arabic Typesetting"/>
          <w:sz w:val="44"/>
          <w:szCs w:val="44"/>
        </w:rPr>
      </w:pPr>
      <w:r w:rsidRPr="004B0C73">
        <w:rPr>
          <w:rFonts w:ascii="Arabic Typesetting" w:eastAsia="Arial Unicode MS" w:hAnsi="Arabic Typesetting" w:cs="Arabic Typesetting"/>
          <w:sz w:val="44"/>
          <w:szCs w:val="44"/>
        </w:rPr>
        <w:t>But : Identifier parmi quelque</w:t>
      </w:r>
      <w:r w:rsidR="002470E1" w:rsidRPr="004B0C73">
        <w:rPr>
          <w:rFonts w:ascii="Arabic Typesetting" w:eastAsia="Arial Unicode MS" w:hAnsi="Arabic Typesetting" w:cs="Arabic Typesetting"/>
          <w:sz w:val="44"/>
          <w:szCs w:val="44"/>
        </w:rPr>
        <w:t>s</w:t>
      </w:r>
      <w:r w:rsidRPr="004B0C73">
        <w:rPr>
          <w:rFonts w:ascii="Arabic Typesetting" w:eastAsia="Arial Unicode MS" w:hAnsi="Arabic Typesetting" w:cs="Arabic Typesetting"/>
          <w:sz w:val="44"/>
          <w:szCs w:val="44"/>
        </w:rPr>
        <w:t xml:space="preserve"> roches des roches sédimentaires.</w:t>
      </w:r>
    </w:p>
    <w:p w:rsidR="00343D8A" w:rsidRPr="004B0C73" w:rsidRDefault="00343D8A" w:rsidP="00343D8A">
      <w:pPr>
        <w:rPr>
          <w:rFonts w:ascii="Arabic Typesetting" w:hAnsi="Arabic Typesetting" w:cs="Arabic Typesetting"/>
          <w:sz w:val="44"/>
          <w:szCs w:val="44"/>
        </w:rPr>
      </w:pPr>
      <w:r w:rsidRPr="004B0C73">
        <w:rPr>
          <w:rFonts w:ascii="Arabic Typesetting" w:hAnsi="Arabic Typesetting" w:cs="Arabic Typesetting"/>
          <w:sz w:val="44"/>
          <w:szCs w:val="44"/>
        </w:rPr>
        <w:t>Observation :</w:t>
      </w:r>
      <w:r w:rsidR="002470E1" w:rsidRPr="004B0C73">
        <w:rPr>
          <w:rFonts w:ascii="Arabic Typesetting" w:hAnsi="Arabic Typesetting" w:cs="Arabic Typesetting"/>
          <w:sz w:val="44"/>
          <w:szCs w:val="44"/>
        </w:rPr>
        <w:t xml:space="preserve"> il a une loupe et un </w:t>
      </w:r>
      <w:proofErr w:type="spellStart"/>
      <w:r w:rsidR="002470E1" w:rsidRPr="004B0C73">
        <w:rPr>
          <w:rFonts w:ascii="Arabic Typesetting" w:hAnsi="Arabic Typesetting" w:cs="Arabic Typesetting"/>
          <w:sz w:val="44"/>
          <w:szCs w:val="44"/>
        </w:rPr>
        <w:t>I</w:t>
      </w:r>
      <w:r w:rsidRPr="004B0C73">
        <w:rPr>
          <w:rFonts w:ascii="Arabic Typesetting" w:hAnsi="Arabic Typesetting" w:cs="Arabic Typesetting"/>
          <w:sz w:val="44"/>
          <w:szCs w:val="44"/>
        </w:rPr>
        <w:t>pod</w:t>
      </w:r>
      <w:proofErr w:type="spellEnd"/>
      <w:r w:rsidR="002470E1" w:rsidRPr="004B0C73">
        <w:rPr>
          <w:rFonts w:ascii="Arabic Typesetting" w:hAnsi="Arabic Typesetting" w:cs="Arabic Typesetting"/>
          <w:sz w:val="44"/>
          <w:szCs w:val="44"/>
        </w:rPr>
        <w:t>.</w:t>
      </w:r>
    </w:p>
    <w:p w:rsidR="00654FEA" w:rsidRPr="004B0C73" w:rsidRDefault="00654FEA" w:rsidP="00343D8A">
      <w:pPr>
        <w:rPr>
          <w:rFonts w:ascii="Arabic Typesetting" w:hAnsi="Arabic Typesetting" w:cs="Arabic Typesetting"/>
          <w:sz w:val="44"/>
          <w:szCs w:val="44"/>
        </w:rPr>
      </w:pPr>
      <w:r w:rsidRPr="004B0C73">
        <w:rPr>
          <w:rFonts w:ascii="Arabic Typesetting" w:hAnsi="Arabic Typesetting" w:cs="Arabic Typesetting"/>
          <w:sz w:val="44"/>
          <w:szCs w:val="44"/>
        </w:rPr>
        <w:t>Interrogation :</w:t>
      </w:r>
      <w:r w:rsidR="00236ADE" w:rsidRPr="004B0C73">
        <w:rPr>
          <w:rFonts w:ascii="Arabic Typesetting" w:hAnsi="Arabic Typesetting" w:cs="Arabic Typesetting"/>
          <w:sz w:val="44"/>
          <w:szCs w:val="44"/>
        </w:rPr>
        <w:t xml:space="preserve"> Quelles roches sont sédimentaires?</w:t>
      </w:r>
    </w:p>
    <w:p w:rsidR="00236ADE" w:rsidRPr="004B0C73" w:rsidRDefault="00236ADE" w:rsidP="00343D8A">
      <w:pPr>
        <w:rPr>
          <w:rFonts w:ascii="Arabic Typesetting" w:hAnsi="Arabic Typesetting" w:cs="Arabic Typesetting"/>
          <w:sz w:val="44"/>
          <w:szCs w:val="44"/>
        </w:rPr>
      </w:pPr>
      <w:r w:rsidRPr="004B0C73">
        <w:rPr>
          <w:rFonts w:ascii="Arabic Typesetting" w:hAnsi="Arabic Typesetting" w:cs="Arabic Typesetting"/>
          <w:sz w:val="44"/>
          <w:szCs w:val="44"/>
        </w:rPr>
        <w:t>Hypothèse : Je</w:t>
      </w:r>
      <w:r w:rsidR="003D7880" w:rsidRPr="004B0C73">
        <w:rPr>
          <w:rFonts w:ascii="Arabic Typesetting" w:hAnsi="Arabic Typesetting" w:cs="Arabic Typesetting"/>
          <w:sz w:val="44"/>
          <w:szCs w:val="44"/>
        </w:rPr>
        <w:t xml:space="preserve"> suppose que les roches 73 et 71 </w:t>
      </w:r>
      <w:r w:rsidRPr="004B0C73">
        <w:rPr>
          <w:rFonts w:ascii="Arabic Typesetting" w:hAnsi="Arabic Typesetting" w:cs="Arabic Typesetting"/>
          <w:sz w:val="44"/>
          <w:szCs w:val="44"/>
        </w:rPr>
        <w:t xml:space="preserve"> son</w:t>
      </w:r>
      <w:r w:rsidR="002470E1" w:rsidRPr="004B0C73">
        <w:rPr>
          <w:rFonts w:ascii="Arabic Typesetting" w:hAnsi="Arabic Typesetting" w:cs="Arabic Typesetting"/>
          <w:sz w:val="44"/>
          <w:szCs w:val="44"/>
        </w:rPr>
        <w:t>t</w:t>
      </w:r>
      <w:r w:rsidRPr="004B0C73">
        <w:rPr>
          <w:rFonts w:ascii="Arabic Typesetting" w:hAnsi="Arabic Typesetting" w:cs="Arabic Typesetting"/>
          <w:sz w:val="44"/>
          <w:szCs w:val="44"/>
        </w:rPr>
        <w:t xml:space="preserve"> sédimentaires.</w:t>
      </w:r>
    </w:p>
    <w:p w:rsidR="002470E1" w:rsidRPr="004B0C73" w:rsidRDefault="002470E1" w:rsidP="00343D8A">
      <w:pPr>
        <w:rPr>
          <w:rFonts w:ascii="Arabic Typesetting" w:hAnsi="Arabic Typesetting" w:cs="Arabic Typesetting"/>
          <w:sz w:val="44"/>
          <w:szCs w:val="44"/>
        </w:rPr>
      </w:pPr>
    </w:p>
    <w:p w:rsidR="002470E1" w:rsidRPr="004B0C73" w:rsidRDefault="002470E1" w:rsidP="00343D8A">
      <w:pPr>
        <w:rPr>
          <w:rFonts w:ascii="Arabic Typesetting" w:hAnsi="Arabic Typesetting" w:cs="Arabic Typesetting"/>
          <w:sz w:val="44"/>
          <w:szCs w:val="44"/>
        </w:rPr>
      </w:pPr>
    </w:p>
    <w:p w:rsidR="002470E1" w:rsidRPr="004B0C73" w:rsidRDefault="002470E1" w:rsidP="00343D8A">
      <w:pPr>
        <w:rPr>
          <w:rFonts w:ascii="Arabic Typesetting" w:hAnsi="Arabic Typesetting" w:cs="Arabic Typesetting"/>
          <w:sz w:val="44"/>
          <w:szCs w:val="44"/>
        </w:rPr>
      </w:pPr>
    </w:p>
    <w:p w:rsidR="004B0C73" w:rsidRPr="004B0C73" w:rsidRDefault="004B0C73" w:rsidP="004B0C73">
      <w:pPr>
        <w:rPr>
          <w:rFonts w:ascii="Arabic Typesetting" w:hAnsi="Arabic Typesetting" w:cs="Arabic Typesetting"/>
          <w:sz w:val="44"/>
          <w:szCs w:val="44"/>
        </w:rPr>
      </w:pPr>
      <w:r w:rsidRPr="004B0C73">
        <w:rPr>
          <w:rFonts w:ascii="Arabic Typesetting" w:hAnsi="Arabic Typesetting" w:cs="Arabic Typesetting"/>
          <w:sz w:val="44"/>
          <w:szCs w:val="44"/>
        </w:rPr>
        <w:t>Matériel </w:t>
      </w:r>
      <w:proofErr w:type="gramStart"/>
      <w:r w:rsidRPr="004B0C73">
        <w:rPr>
          <w:rFonts w:ascii="Arabic Typesetting" w:hAnsi="Arabic Typesetting" w:cs="Arabic Typesetting"/>
          <w:sz w:val="44"/>
          <w:szCs w:val="44"/>
        </w:rPr>
        <w:t>:</w:t>
      </w:r>
      <w:proofErr w:type="spellStart"/>
      <w:r w:rsidRPr="004B0C73">
        <w:rPr>
          <w:rFonts w:ascii="Arabic Typesetting" w:hAnsi="Arabic Typesetting" w:cs="Arabic Typesetting"/>
          <w:sz w:val="44"/>
          <w:szCs w:val="44"/>
        </w:rPr>
        <w:t>Ipod</w:t>
      </w:r>
      <w:proofErr w:type="spellEnd"/>
      <w:proofErr w:type="gramEnd"/>
    </w:p>
    <w:p w:rsidR="002470E1" w:rsidRPr="004B0C73" w:rsidRDefault="002470E1" w:rsidP="00343D8A">
      <w:pPr>
        <w:rPr>
          <w:rFonts w:ascii="Arabic Typesetting" w:hAnsi="Arabic Typesetting" w:cs="Arabic Typesetting"/>
          <w:sz w:val="44"/>
          <w:szCs w:val="44"/>
        </w:rPr>
      </w:pPr>
    </w:p>
    <w:p w:rsidR="002470E1" w:rsidRPr="004B0C73" w:rsidRDefault="002470E1" w:rsidP="00343D8A">
      <w:pPr>
        <w:rPr>
          <w:rFonts w:ascii="Arabic Typesetting" w:hAnsi="Arabic Typesetting" w:cs="Arabic Typesetting"/>
          <w:sz w:val="44"/>
          <w:szCs w:val="44"/>
        </w:rPr>
      </w:pPr>
    </w:p>
    <w:p w:rsidR="002470E1" w:rsidRPr="004B0C73" w:rsidRDefault="002470E1" w:rsidP="00343D8A">
      <w:pPr>
        <w:rPr>
          <w:rFonts w:ascii="Arabic Typesetting" w:hAnsi="Arabic Typesetting" w:cs="Arabic Typesetting"/>
          <w:sz w:val="44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6771"/>
      </w:tblGrid>
      <w:tr w:rsidR="004B0C73" w:rsidTr="004B0C73">
        <w:tc>
          <w:tcPr>
            <w:tcW w:w="6771" w:type="dxa"/>
          </w:tcPr>
          <w:p w:rsidR="004B0C73" w:rsidRDefault="004B0C73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71 : sédimentaire</w:t>
            </w:r>
            <w:r w:rsidRPr="004B0C73">
              <w:rPr>
                <w:rFonts w:ascii="Arabic Typesetting" w:hAnsi="Arabic Typesetting" w:cs="Arabic Typesetting"/>
              </w:rPr>
              <w:t xml:space="preserve"> </w:t>
            </w:r>
          </w:p>
        </w:tc>
      </w:tr>
      <w:tr w:rsidR="004B0C73" w:rsidTr="004B0C73">
        <w:tc>
          <w:tcPr>
            <w:tcW w:w="6771" w:type="dxa"/>
          </w:tcPr>
          <w:p w:rsidR="004B0C73" w:rsidRDefault="004B0C73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98 : non sédimentaire</w:t>
            </w:r>
          </w:p>
        </w:tc>
      </w:tr>
      <w:tr w:rsidR="004B0C73" w:rsidTr="004B0C73">
        <w:tc>
          <w:tcPr>
            <w:tcW w:w="6771" w:type="dxa"/>
          </w:tcPr>
          <w:p w:rsidR="004B0C73" w:rsidRDefault="004B0C73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noProof/>
                <w:sz w:val="44"/>
                <w:szCs w:val="44"/>
                <w:lang w:eastAsia="fr-CA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159386</wp:posOffset>
                  </wp:positionV>
                  <wp:extent cx="5486400" cy="1019175"/>
                  <wp:effectExtent l="0" t="2228850" r="0" b="2219325"/>
                  <wp:wrapNone/>
                  <wp:docPr id="2" name="Image 1" descr="C:\Users\eleve\AppData\Local\Microsoft\Windows\Temporary Internet Files\Content.Word\IMG_3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ve\AppData\Local\Microsoft\Windows\Temporary Internet Files\Content.Word\IMG_3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40930" b="3418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486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84 : non sédimentaire</w:t>
            </w:r>
          </w:p>
        </w:tc>
      </w:tr>
      <w:tr w:rsidR="004B0C73" w:rsidTr="004B0C73">
        <w:tc>
          <w:tcPr>
            <w:tcW w:w="6771" w:type="dxa"/>
          </w:tcPr>
          <w:p w:rsidR="004B0C73" w:rsidRDefault="004B0C73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55 : non sédimentaire</w:t>
            </w:r>
          </w:p>
        </w:tc>
      </w:tr>
      <w:tr w:rsidR="004B0C73" w:rsidTr="004B0C73">
        <w:tc>
          <w:tcPr>
            <w:tcW w:w="6771" w:type="dxa"/>
          </w:tcPr>
          <w:p w:rsidR="004B0C73" w:rsidRDefault="004B0C73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85 : non sédimentaire</w:t>
            </w:r>
          </w:p>
        </w:tc>
      </w:tr>
      <w:tr w:rsidR="004B0C73" w:rsidTr="004B0C73">
        <w:tc>
          <w:tcPr>
            <w:tcW w:w="6771" w:type="dxa"/>
          </w:tcPr>
          <w:p w:rsidR="004B0C73" w:rsidRDefault="004B0C73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73 : sédimentaire</w:t>
            </w:r>
          </w:p>
        </w:tc>
      </w:tr>
      <w:tr w:rsidR="004B0C73" w:rsidTr="004B0C73">
        <w:tc>
          <w:tcPr>
            <w:tcW w:w="6771" w:type="dxa"/>
          </w:tcPr>
          <w:p w:rsidR="004B0C73" w:rsidRDefault="004B0C73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51 : non sédimentaire</w:t>
            </w:r>
          </w:p>
        </w:tc>
      </w:tr>
      <w:tr w:rsidR="004B0C73" w:rsidTr="004B0C73">
        <w:tc>
          <w:tcPr>
            <w:tcW w:w="6771" w:type="dxa"/>
          </w:tcPr>
          <w:p w:rsidR="004B0C73" w:rsidRDefault="004B0C73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53 : non sédimentaire</w:t>
            </w:r>
          </w:p>
        </w:tc>
      </w:tr>
    </w:tbl>
    <w:p w:rsidR="002470E1" w:rsidRPr="004B0C73" w:rsidRDefault="002470E1" w:rsidP="00343D8A">
      <w:pPr>
        <w:rPr>
          <w:rFonts w:ascii="Arabic Typesetting" w:hAnsi="Arabic Typesetting" w:cs="Arabic Typesetting"/>
          <w:sz w:val="44"/>
          <w:szCs w:val="44"/>
        </w:rPr>
      </w:pPr>
    </w:p>
    <w:p w:rsidR="002470E1" w:rsidRPr="004B0C73" w:rsidRDefault="002470E1" w:rsidP="00343D8A">
      <w:pPr>
        <w:rPr>
          <w:rFonts w:ascii="Arabic Typesetting" w:hAnsi="Arabic Typesetting" w:cs="Arabic Typesetting"/>
          <w:sz w:val="44"/>
          <w:szCs w:val="44"/>
        </w:rPr>
      </w:pPr>
    </w:p>
    <w:p w:rsidR="00236ADE" w:rsidRPr="004B0C73" w:rsidRDefault="00236ADE" w:rsidP="00343D8A">
      <w:pPr>
        <w:rPr>
          <w:rFonts w:ascii="Arabic Typesetting" w:hAnsi="Arabic Typesetting" w:cs="Arabic Typesetting"/>
          <w:sz w:val="44"/>
          <w:szCs w:val="44"/>
        </w:rPr>
      </w:pPr>
      <w:r w:rsidRPr="004B0C73">
        <w:rPr>
          <w:rFonts w:ascii="Arabic Typesetting" w:hAnsi="Arabic Typesetting" w:cs="Arabic Typesetting"/>
          <w:sz w:val="44"/>
          <w:szCs w:val="44"/>
        </w:rPr>
        <w:t xml:space="preserve">Manipulation : On regarde les roches de tout les sens pour regarder </w:t>
      </w:r>
      <w:proofErr w:type="gramStart"/>
      <w:r w:rsidRPr="004B0C73">
        <w:rPr>
          <w:rFonts w:ascii="Arabic Typesetting" w:hAnsi="Arabic Typesetting" w:cs="Arabic Typesetting"/>
          <w:sz w:val="44"/>
          <w:szCs w:val="44"/>
        </w:rPr>
        <w:t>si ils</w:t>
      </w:r>
      <w:proofErr w:type="gramEnd"/>
      <w:r w:rsidRPr="004B0C73">
        <w:rPr>
          <w:rFonts w:ascii="Arabic Typesetting" w:hAnsi="Arabic Typesetting" w:cs="Arabic Typesetting"/>
          <w:sz w:val="44"/>
          <w:szCs w:val="44"/>
        </w:rPr>
        <w:t xml:space="preserve"> ont des lignes (sédimentaires)</w:t>
      </w:r>
    </w:p>
    <w:p w:rsidR="002470E1" w:rsidRPr="004B0C73" w:rsidRDefault="002470E1" w:rsidP="00343D8A">
      <w:pPr>
        <w:rPr>
          <w:rFonts w:ascii="Arabic Typesetting" w:hAnsi="Arabic Typesetting" w:cs="Arabic Typesetting"/>
          <w:sz w:val="44"/>
          <w:szCs w:val="44"/>
        </w:rPr>
      </w:pPr>
    </w:p>
    <w:p w:rsidR="001E5335" w:rsidRPr="004B0C73" w:rsidRDefault="001E5335" w:rsidP="00343D8A">
      <w:pPr>
        <w:rPr>
          <w:rFonts w:ascii="Arabic Typesetting" w:hAnsi="Arabic Typesetting" w:cs="Arabic Typesetting"/>
          <w:sz w:val="44"/>
          <w:szCs w:val="44"/>
        </w:rPr>
      </w:pPr>
      <w:r w:rsidRPr="004B0C73">
        <w:rPr>
          <w:rFonts w:ascii="Arabic Typesetting" w:hAnsi="Arabic Typesetting" w:cs="Arabic Typesetting"/>
          <w:sz w:val="44"/>
          <w:szCs w:val="44"/>
        </w:rPr>
        <w:t>Résultats :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1E5335" w:rsidRPr="004B0C73" w:rsidTr="001E5335">
        <w:tc>
          <w:tcPr>
            <w:tcW w:w="2926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roche</w:t>
            </w:r>
          </w:p>
        </w:tc>
        <w:tc>
          <w:tcPr>
            <w:tcW w:w="2927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sédimentaire</w:t>
            </w:r>
          </w:p>
        </w:tc>
        <w:tc>
          <w:tcPr>
            <w:tcW w:w="2927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Non sédimentaire</w:t>
            </w:r>
          </w:p>
        </w:tc>
      </w:tr>
    </w:tbl>
    <w:p w:rsidR="001E5335" w:rsidRPr="004B0C73" w:rsidRDefault="004B0C73" w:rsidP="00343D8A">
      <w:pPr>
        <w:rPr>
          <w:rFonts w:ascii="Arabic Typesetting" w:hAnsi="Arabic Typesetting" w:cs="Arabic Typesetting"/>
          <w:sz w:val="44"/>
          <w:szCs w:val="44"/>
        </w:rPr>
      </w:pPr>
      <w:r w:rsidRPr="004B0C73">
        <w:rPr>
          <w:rFonts w:ascii="Arabic Typesetting" w:hAnsi="Arabic Typesetting" w:cs="Arabic Typesetting"/>
          <w:noProof/>
          <w:sz w:val="44"/>
          <w:szCs w:val="44"/>
          <w:lang w:eastAsia="fr-C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546.75pt;margin-top:29.4pt;width:46.5pt;height:23.25pt;z-index:251661312;mso-position-horizontal-relative:text;mso-position-vertical-relative:text"/>
        </w:pic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1E5335" w:rsidRPr="004B0C73" w:rsidTr="001E5335">
        <w:tc>
          <w:tcPr>
            <w:tcW w:w="2926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lastRenderedPageBreak/>
              <w:t>71</w:t>
            </w:r>
          </w:p>
        </w:tc>
        <w:tc>
          <w:tcPr>
            <w:tcW w:w="2927" w:type="dxa"/>
          </w:tcPr>
          <w:p w:rsidR="001E5335" w:rsidRPr="004B0C73" w:rsidRDefault="004B0C73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sz w:val="44"/>
                <w:szCs w:val="44"/>
              </w:rPr>
              <w:t xml:space="preserve">              /</w:t>
            </w:r>
          </w:p>
        </w:tc>
        <w:tc>
          <w:tcPr>
            <w:tcW w:w="2927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  <w:tr w:rsidR="001E5335" w:rsidRPr="004B0C73" w:rsidTr="001E5335">
        <w:tc>
          <w:tcPr>
            <w:tcW w:w="2926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98</w:t>
            </w:r>
          </w:p>
        </w:tc>
        <w:tc>
          <w:tcPr>
            <w:tcW w:w="2927" w:type="dxa"/>
          </w:tcPr>
          <w:p w:rsidR="001E5335" w:rsidRPr="004B0C73" w:rsidRDefault="004B0C73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sz w:val="44"/>
                <w:szCs w:val="44"/>
              </w:rPr>
              <w:t xml:space="preserve">    </w:t>
            </w:r>
          </w:p>
        </w:tc>
        <w:tc>
          <w:tcPr>
            <w:tcW w:w="2927" w:type="dxa"/>
          </w:tcPr>
          <w:p w:rsidR="001E5335" w:rsidRPr="004B0C73" w:rsidRDefault="004B0C73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noProof/>
                <w:sz w:val="44"/>
                <w:szCs w:val="44"/>
                <w:lang w:eastAsia="fr-CA"/>
              </w:rPr>
              <w:pict>
                <v:shape id="_x0000_s1030" type="#_x0000_t12" style="position:absolute;margin-left:300.6pt;margin-top:22.3pt;width:44.25pt;height:20.35pt;z-index:251663360;mso-position-horizontal-relative:text;mso-position-vertical-relative:text"/>
              </w:pict>
            </w:r>
            <w:r w:rsidR="00616BC7" w:rsidRPr="004B0C73">
              <w:rPr>
                <w:rFonts w:ascii="Arabic Typesetting" w:hAnsi="Arabic Typesetting" w:cs="Arabic Typesetting"/>
                <w:noProof/>
                <w:sz w:val="44"/>
                <w:szCs w:val="44"/>
                <w:lang w:eastAsia="fr-CA"/>
              </w:rPr>
              <w:pict>
                <v:shape id="_x0000_s1029" type="#_x0000_t12" style="position:absolute;margin-left:312.6pt;margin-top:2.4pt;width:76.5pt;height:23.65pt;z-index:251662336;mso-position-horizontal-relative:text;mso-position-vertical-relative:text"/>
              </w:pict>
            </w:r>
            <w:r>
              <w:rPr>
                <w:rFonts w:ascii="Arabic Typesetting" w:hAnsi="Arabic Typesetting" w:cs="Arabic Typesetting"/>
                <w:sz w:val="44"/>
                <w:szCs w:val="44"/>
              </w:rPr>
              <w:t xml:space="preserve">          /</w:t>
            </w:r>
          </w:p>
        </w:tc>
      </w:tr>
      <w:tr w:rsidR="001E5335" w:rsidRPr="004B0C73" w:rsidTr="001E5335">
        <w:tc>
          <w:tcPr>
            <w:tcW w:w="2926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84</w:t>
            </w:r>
          </w:p>
        </w:tc>
        <w:tc>
          <w:tcPr>
            <w:tcW w:w="2927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Pr="004B0C73" w:rsidRDefault="004B0C73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noProof/>
                <w:sz w:val="44"/>
                <w:szCs w:val="44"/>
                <w:lang w:eastAsia="fr-CA"/>
              </w:rPr>
              <w:pict>
                <v:shape id="_x0000_s1027" type="#_x0000_t12" style="position:absolute;margin-left:300.6pt;margin-top:6.9pt;width:46.5pt;height:24.55pt;z-index:251660288;mso-position-horizontal-relative:text;mso-position-vertical-relative:text"/>
              </w:pict>
            </w:r>
            <w:r w:rsidRPr="004B0C73">
              <w:rPr>
                <w:rFonts w:ascii="Arabic Typesetting" w:hAnsi="Arabic Typesetting" w:cs="Arabic Typesetting"/>
                <w:noProof/>
                <w:sz w:val="44"/>
                <w:szCs w:val="44"/>
                <w:lang w:eastAsia="fr-CA"/>
              </w:rPr>
              <w:pict>
                <v:shape id="_x0000_s1031" type="#_x0000_t12" style="position:absolute;margin-left:344.85pt;margin-top:.3pt;width:54.75pt;height:12.75pt;z-index:251664384;mso-position-horizontal-relative:text;mso-position-vertical-relative:text"/>
              </w:pict>
            </w:r>
            <w:r>
              <w:rPr>
                <w:rFonts w:ascii="Arabic Typesetting" w:hAnsi="Arabic Typesetting" w:cs="Arabic Typesetting"/>
                <w:sz w:val="44"/>
                <w:szCs w:val="44"/>
              </w:rPr>
              <w:t xml:space="preserve">         /</w:t>
            </w:r>
          </w:p>
        </w:tc>
      </w:tr>
      <w:tr w:rsidR="001E5335" w:rsidRPr="004B0C73" w:rsidTr="001E5335">
        <w:tc>
          <w:tcPr>
            <w:tcW w:w="2926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55</w:t>
            </w:r>
          </w:p>
        </w:tc>
        <w:tc>
          <w:tcPr>
            <w:tcW w:w="2927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Pr="004B0C73" w:rsidRDefault="004B0C73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noProof/>
                <w:sz w:val="44"/>
                <w:szCs w:val="44"/>
                <w:lang w:eastAsia="fr-CA"/>
              </w:rPr>
              <w:pict>
                <v:shape id="_x0000_s1026" type="#_x0000_t12" style="position:absolute;margin-left:321.6pt;margin-top:21.7pt;width:50.25pt;height:19.35pt;z-index:251659264;mso-position-horizontal-relative:text;mso-position-vertical-relative:text"/>
              </w:pict>
            </w:r>
            <w:r>
              <w:rPr>
                <w:rFonts w:ascii="Arabic Typesetting" w:hAnsi="Arabic Typesetting" w:cs="Arabic Typesetting"/>
                <w:sz w:val="44"/>
                <w:szCs w:val="44"/>
              </w:rPr>
              <w:t xml:space="preserve">              /</w:t>
            </w:r>
          </w:p>
        </w:tc>
      </w:tr>
      <w:tr w:rsidR="001E5335" w:rsidRPr="004B0C73" w:rsidTr="001E5335">
        <w:tc>
          <w:tcPr>
            <w:tcW w:w="2926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85</w:t>
            </w:r>
          </w:p>
        </w:tc>
        <w:tc>
          <w:tcPr>
            <w:tcW w:w="2927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Pr="004B0C73" w:rsidRDefault="004B0C73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sz w:val="44"/>
                <w:szCs w:val="44"/>
              </w:rPr>
              <w:t xml:space="preserve">             /</w:t>
            </w:r>
          </w:p>
        </w:tc>
      </w:tr>
      <w:tr w:rsidR="001E5335" w:rsidRPr="004B0C73" w:rsidTr="001E5335">
        <w:tc>
          <w:tcPr>
            <w:tcW w:w="2926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73</w:t>
            </w:r>
          </w:p>
        </w:tc>
        <w:tc>
          <w:tcPr>
            <w:tcW w:w="2927" w:type="dxa"/>
          </w:tcPr>
          <w:p w:rsidR="001E5335" w:rsidRPr="004B0C73" w:rsidRDefault="004B0C73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sz w:val="44"/>
                <w:szCs w:val="44"/>
              </w:rPr>
              <w:t xml:space="preserve">              /</w:t>
            </w:r>
          </w:p>
        </w:tc>
        <w:tc>
          <w:tcPr>
            <w:tcW w:w="2927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  <w:tr w:rsidR="001E5335" w:rsidRPr="004B0C73" w:rsidTr="001E5335">
        <w:tc>
          <w:tcPr>
            <w:tcW w:w="2926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51</w:t>
            </w:r>
          </w:p>
        </w:tc>
        <w:tc>
          <w:tcPr>
            <w:tcW w:w="2927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Pr="004B0C73" w:rsidRDefault="004B0C73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noProof/>
                <w:sz w:val="44"/>
                <w:szCs w:val="44"/>
                <w:lang w:eastAsia="fr-CA"/>
              </w:rPr>
              <w:pict>
                <v:shape id="_x0000_s1033" type="#_x0000_t12" style="position:absolute;margin-left:312.6pt;margin-top:17pt;width:60.75pt;height:12.75pt;z-index:251666432;mso-position-horizontal-relative:text;mso-position-vertical-relative:text"/>
              </w:pict>
            </w:r>
            <w:r w:rsidR="00616BC7" w:rsidRPr="004B0C73">
              <w:rPr>
                <w:rFonts w:ascii="Arabic Typesetting" w:hAnsi="Arabic Typesetting" w:cs="Arabic Typesetting"/>
                <w:noProof/>
                <w:sz w:val="44"/>
                <w:szCs w:val="44"/>
                <w:lang w:eastAsia="fr-CA"/>
              </w:rPr>
              <w:pict>
                <v:shape id="_x0000_s1032" type="#_x0000_t12" style="position:absolute;margin-left:278.85pt;margin-top:9.95pt;width:42.75pt;height:19.8pt;z-index:251665408;mso-position-horizontal-relative:text;mso-position-vertical-relative:text"/>
              </w:pict>
            </w:r>
            <w:r>
              <w:rPr>
                <w:rFonts w:ascii="Arabic Typesetting" w:hAnsi="Arabic Typesetting" w:cs="Arabic Typesetting"/>
                <w:sz w:val="44"/>
                <w:szCs w:val="44"/>
              </w:rPr>
              <w:t xml:space="preserve">           /</w:t>
            </w:r>
          </w:p>
        </w:tc>
      </w:tr>
      <w:tr w:rsidR="001E5335" w:rsidRPr="004B0C73" w:rsidTr="001E5335">
        <w:tc>
          <w:tcPr>
            <w:tcW w:w="2926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B0C73">
              <w:rPr>
                <w:rFonts w:ascii="Arabic Typesetting" w:hAnsi="Arabic Typesetting" w:cs="Arabic Typesetting"/>
                <w:sz w:val="44"/>
                <w:szCs w:val="44"/>
              </w:rPr>
              <w:t>53</w:t>
            </w:r>
          </w:p>
        </w:tc>
        <w:tc>
          <w:tcPr>
            <w:tcW w:w="2927" w:type="dxa"/>
          </w:tcPr>
          <w:p w:rsidR="001E5335" w:rsidRPr="004B0C73" w:rsidRDefault="001E5335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Pr="004B0C73" w:rsidRDefault="004B0C73" w:rsidP="00343D8A">
            <w:pPr>
              <w:rPr>
                <w:rFonts w:ascii="Arabic Typesetting" w:hAnsi="Arabic Typesetting" w:cs="Arabic Typesetting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sz w:val="44"/>
                <w:szCs w:val="44"/>
              </w:rPr>
              <w:t xml:space="preserve">            /</w:t>
            </w:r>
          </w:p>
        </w:tc>
      </w:tr>
    </w:tbl>
    <w:p w:rsidR="001E5335" w:rsidRPr="004B0C73" w:rsidRDefault="001E5335" w:rsidP="00343D8A">
      <w:pPr>
        <w:rPr>
          <w:rFonts w:ascii="Arabic Typesetting" w:hAnsi="Arabic Typesetting" w:cs="Arabic Typesetting"/>
          <w:sz w:val="44"/>
          <w:szCs w:val="44"/>
        </w:rPr>
      </w:pPr>
    </w:p>
    <w:p w:rsidR="003D7880" w:rsidRPr="004B0C73" w:rsidRDefault="00C4776F" w:rsidP="003D7880">
      <w:pPr>
        <w:rPr>
          <w:rFonts w:ascii="Arabic Typesetting" w:hAnsi="Arabic Typesetting" w:cs="Arabic Typesetting"/>
          <w:sz w:val="44"/>
          <w:szCs w:val="44"/>
        </w:rPr>
      </w:pPr>
      <w:r w:rsidRPr="004B0C73">
        <w:rPr>
          <w:rFonts w:ascii="Arabic Typesetting" w:hAnsi="Arabic Typesetting" w:cs="Arabic Typesetting"/>
          <w:sz w:val="44"/>
          <w:szCs w:val="44"/>
        </w:rPr>
        <w:t>Analyse :</w:t>
      </w:r>
      <w:r w:rsidR="003D7880" w:rsidRPr="004B0C73">
        <w:rPr>
          <w:rFonts w:ascii="Arabic Typesetting" w:hAnsi="Arabic Typesetting" w:cs="Arabic Typesetting"/>
          <w:sz w:val="44"/>
          <w:szCs w:val="44"/>
        </w:rPr>
        <w:t xml:space="preserve"> </w:t>
      </w:r>
      <w:r w:rsidR="002470E1" w:rsidRPr="004B0C73">
        <w:rPr>
          <w:rFonts w:ascii="Arabic Typesetting" w:hAnsi="Arabic Typesetting" w:cs="Arabic Typesetting"/>
          <w:sz w:val="44"/>
          <w:szCs w:val="44"/>
        </w:rPr>
        <w:t xml:space="preserve">Selon </w:t>
      </w:r>
      <w:r w:rsidR="003D7880" w:rsidRPr="004B0C73">
        <w:rPr>
          <w:rFonts w:ascii="Arabic Typesetting" w:hAnsi="Arabic Typesetting" w:cs="Arabic Typesetting"/>
          <w:sz w:val="44"/>
          <w:szCs w:val="44"/>
        </w:rPr>
        <w:t xml:space="preserve">mes </w:t>
      </w:r>
      <w:proofErr w:type="spellStart"/>
      <w:r w:rsidR="003D7880" w:rsidRPr="004B0C73">
        <w:rPr>
          <w:rFonts w:ascii="Arabic Typesetting" w:hAnsi="Arabic Typesetting" w:cs="Arabic Typesetting"/>
          <w:sz w:val="44"/>
          <w:szCs w:val="44"/>
        </w:rPr>
        <w:t>resultats</w:t>
      </w:r>
      <w:proofErr w:type="spellEnd"/>
      <w:r w:rsidR="003D7880" w:rsidRPr="004B0C73">
        <w:rPr>
          <w:rFonts w:ascii="Arabic Typesetting" w:hAnsi="Arabic Typesetting" w:cs="Arabic Typesetting"/>
          <w:sz w:val="44"/>
          <w:szCs w:val="44"/>
        </w:rPr>
        <w:t xml:space="preserve"> les inconnues 71 et 73 sont sédimentaires</w:t>
      </w:r>
    </w:p>
    <w:p w:rsidR="003D7880" w:rsidRPr="004B0C73" w:rsidRDefault="003D7880" w:rsidP="003D7880">
      <w:pPr>
        <w:rPr>
          <w:rFonts w:ascii="Arabic Typesetting" w:hAnsi="Arabic Typesetting" w:cs="Arabic Typesetting"/>
          <w:sz w:val="44"/>
          <w:szCs w:val="44"/>
        </w:rPr>
      </w:pPr>
      <w:r w:rsidRPr="004B0C73">
        <w:rPr>
          <w:rFonts w:ascii="Arabic Typesetting" w:hAnsi="Arabic Typesetting" w:cs="Arabic Typesetting"/>
          <w:sz w:val="44"/>
          <w:szCs w:val="44"/>
        </w:rPr>
        <w:t xml:space="preserve"> Conclusion : mon hypothèse est vrai les inconnues 73 et 71 sont sédimentaires</w:t>
      </w:r>
      <w:r w:rsidR="00652504" w:rsidRPr="004B0C73">
        <w:rPr>
          <w:rFonts w:ascii="Arabic Typesetting" w:hAnsi="Arabic Typesetting" w:cs="Arabic Typesetting"/>
          <w:sz w:val="44"/>
          <w:szCs w:val="44"/>
        </w:rPr>
        <w:t>.</w:t>
      </w:r>
    </w:p>
    <w:p w:rsidR="00652504" w:rsidRPr="004B0C73" w:rsidRDefault="00652504" w:rsidP="003D7880">
      <w:pPr>
        <w:rPr>
          <w:rFonts w:ascii="Arabic Typesetting" w:hAnsi="Arabic Typesetting" w:cs="Arabic Typesetting"/>
          <w:sz w:val="44"/>
          <w:szCs w:val="44"/>
        </w:rPr>
      </w:pPr>
    </w:p>
    <w:sectPr w:rsidR="00652504" w:rsidRPr="004B0C73" w:rsidSect="003D7880"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0E0"/>
    <w:rsid w:val="000E7152"/>
    <w:rsid w:val="00176E68"/>
    <w:rsid w:val="001E5335"/>
    <w:rsid w:val="00236ADE"/>
    <w:rsid w:val="002470E1"/>
    <w:rsid w:val="00343D8A"/>
    <w:rsid w:val="0035511A"/>
    <w:rsid w:val="003D7880"/>
    <w:rsid w:val="004B0C73"/>
    <w:rsid w:val="00546A83"/>
    <w:rsid w:val="005860E0"/>
    <w:rsid w:val="00616BC7"/>
    <w:rsid w:val="00652504"/>
    <w:rsid w:val="00654FEA"/>
    <w:rsid w:val="00695516"/>
    <w:rsid w:val="00B709AB"/>
    <w:rsid w:val="00C05693"/>
    <w:rsid w:val="00C4776F"/>
    <w:rsid w:val="00DE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3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183CB-85FC-4EF7-9D18-8CB2B0A9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156</Words>
  <Characters>863</Characters>
  <Application>Microsoft Office Word</Application>
  <DocSecurity>0</DocSecurity>
  <Lines>7</Lines>
  <Paragraphs>2</Paragraphs>
  <ScaleCrop>false</ScaleCrop>
  <Company>Commission Scolaire de la Beauce-Etchemin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2017-10-23T17:56:00Z</dcterms:created>
  <dcterms:modified xsi:type="dcterms:W3CDTF">2017-10-24T18:17:00Z</dcterms:modified>
</cp:coreProperties>
</file>